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34E6" w14:textId="58627299" w:rsidR="006B641F" w:rsidRPr="0013192D" w:rsidRDefault="39FDF348" w:rsidP="00CB206B">
      <w:pPr>
        <w:pStyle w:val="H1"/>
        <w:jc w:val="center"/>
        <w:rPr>
          <w:sz w:val="36"/>
          <w:szCs w:val="36"/>
        </w:rPr>
      </w:pPr>
      <w:r w:rsidRPr="39FDF348">
        <w:rPr>
          <w:sz w:val="36"/>
          <w:szCs w:val="36"/>
        </w:rPr>
        <w:t xml:space="preserve"> </w:t>
      </w:r>
    </w:p>
    <w:p w14:paraId="4EEE6363" w14:textId="77777777" w:rsidR="00AF7DFE" w:rsidRDefault="00AF7DFE" w:rsidP="00CB206B">
      <w:pPr>
        <w:pStyle w:val="H1"/>
        <w:jc w:val="center"/>
        <w:rPr>
          <w:sz w:val="36"/>
          <w:szCs w:val="36"/>
          <w:lang w:val="fr-FR"/>
        </w:rPr>
      </w:pPr>
    </w:p>
    <w:p w14:paraId="63F8AFB5" w14:textId="77777777" w:rsidR="00AF7DFE" w:rsidRDefault="00AF7DFE" w:rsidP="00CB206B">
      <w:pPr>
        <w:pStyle w:val="H1"/>
        <w:jc w:val="center"/>
        <w:rPr>
          <w:sz w:val="36"/>
          <w:szCs w:val="36"/>
          <w:lang w:val="fr-FR"/>
        </w:rPr>
      </w:pPr>
    </w:p>
    <w:p w14:paraId="56DC5206" w14:textId="2A679CD7" w:rsidR="0013192D" w:rsidRDefault="00ED57D5" w:rsidP="00CB206B">
      <w:pPr>
        <w:pStyle w:val="H1"/>
        <w:jc w:val="center"/>
        <w:rPr>
          <w:sz w:val="36"/>
          <w:szCs w:val="36"/>
          <w:lang w:val="fr-FR"/>
        </w:rPr>
      </w:pPr>
      <w:r w:rsidRPr="0013192D">
        <w:rPr>
          <w:sz w:val="36"/>
          <w:szCs w:val="36"/>
          <w:lang w:val="fr-FR"/>
        </w:rPr>
        <w:t>Formulaire</w:t>
      </w:r>
      <w:r w:rsidR="004D1899" w:rsidRPr="0013192D">
        <w:rPr>
          <w:sz w:val="36"/>
          <w:szCs w:val="36"/>
          <w:lang w:val="fr-FR"/>
        </w:rPr>
        <w:t xml:space="preserve"> de candidature</w:t>
      </w:r>
      <w:r w:rsidR="0013192D" w:rsidRPr="0013192D">
        <w:rPr>
          <w:sz w:val="36"/>
          <w:szCs w:val="36"/>
          <w:lang w:val="fr-FR"/>
        </w:rPr>
        <w:t xml:space="preserve"> pour les prix de mémoire de master</w:t>
      </w:r>
    </w:p>
    <w:p w14:paraId="59077E23" w14:textId="5D095C27" w:rsidR="004E60CC" w:rsidRPr="0013192D" w:rsidRDefault="007C25B8" w:rsidP="00CB206B">
      <w:pPr>
        <w:pStyle w:val="H1"/>
        <w:jc w:val="center"/>
        <w:rPr>
          <w:sz w:val="36"/>
          <w:szCs w:val="36"/>
          <w:lang w:val="fr-FR"/>
        </w:rPr>
      </w:pPr>
      <w:r w:rsidRPr="26FA9A6A">
        <w:rPr>
          <w:sz w:val="36"/>
          <w:szCs w:val="36"/>
          <w:lang w:val="fr-FR"/>
        </w:rPr>
        <w:t>Édition</w:t>
      </w:r>
      <w:r w:rsidR="26FA9A6A" w:rsidRPr="26FA9A6A">
        <w:rPr>
          <w:sz w:val="36"/>
          <w:szCs w:val="36"/>
          <w:lang w:val="fr-FR"/>
        </w:rPr>
        <w:t xml:space="preserve"> 202</w:t>
      </w:r>
      <w:r>
        <w:rPr>
          <w:sz w:val="36"/>
          <w:szCs w:val="36"/>
          <w:lang w:val="fr-FR"/>
        </w:rPr>
        <w:t>2</w:t>
      </w:r>
    </w:p>
    <w:p w14:paraId="0F7EE154" w14:textId="77777777" w:rsidR="004D1899" w:rsidRPr="00B54305" w:rsidRDefault="004D1899" w:rsidP="004D1899">
      <w:pPr>
        <w:rPr>
          <w:color w:val="77B72B"/>
          <w:sz w:val="16"/>
          <w:szCs w:val="16"/>
          <w:lang w:val="fr-FR"/>
        </w:rPr>
      </w:pPr>
    </w:p>
    <w:tbl>
      <w:tblPr>
        <w:tblW w:w="9781"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0A0" w:firstRow="1" w:lastRow="0" w:firstColumn="1" w:lastColumn="0" w:noHBand="0" w:noVBand="0"/>
      </w:tblPr>
      <w:tblGrid>
        <w:gridCol w:w="9781"/>
      </w:tblGrid>
      <w:tr w:rsidR="004D1899" w:rsidRPr="008D1F1B" w14:paraId="6CDF6E51" w14:textId="77777777" w:rsidTr="5C4970ED">
        <w:trPr>
          <w:trHeight w:val="287"/>
        </w:trPr>
        <w:tc>
          <w:tcPr>
            <w:tcW w:w="9781" w:type="dxa"/>
            <w:tcBorders>
              <w:top w:val="single" w:sz="4" w:space="0" w:color="4087B6"/>
              <w:bottom w:val="single" w:sz="4" w:space="0" w:color="4087B6"/>
            </w:tcBorders>
            <w:shd w:val="clear" w:color="auto" w:fill="4087B6"/>
          </w:tcPr>
          <w:p w14:paraId="11971A7A" w14:textId="43C2111F" w:rsidR="004D1899" w:rsidRPr="006A7DD5" w:rsidRDefault="004D1899" w:rsidP="00F21810">
            <w:pPr>
              <w:tabs>
                <w:tab w:val="left" w:pos="5985"/>
              </w:tabs>
              <w:rPr>
                <w:b/>
                <w:color w:val="FFFFFF"/>
                <w:lang w:val="fr-FR"/>
              </w:rPr>
            </w:pPr>
            <w:r w:rsidRPr="006A7DD5">
              <w:rPr>
                <w:b/>
                <w:color w:val="FFFFFF"/>
                <w:lang w:val="fr-FR"/>
              </w:rPr>
              <w:t>À lire attentivement</w:t>
            </w:r>
            <w:r w:rsidR="00F21810">
              <w:rPr>
                <w:b/>
                <w:color w:val="FFFFFF"/>
                <w:lang w:val="fr-FR"/>
              </w:rPr>
              <w:tab/>
            </w:r>
          </w:p>
        </w:tc>
      </w:tr>
      <w:tr w:rsidR="004D1899" w:rsidRPr="00D90D02" w14:paraId="24FF4D36" w14:textId="77777777" w:rsidTr="5C4970ED">
        <w:trPr>
          <w:trHeight w:val="6734"/>
        </w:trPr>
        <w:tc>
          <w:tcPr>
            <w:tcW w:w="9781" w:type="dxa"/>
            <w:tcBorders>
              <w:top w:val="single" w:sz="4" w:space="0" w:color="4087B6"/>
              <w:left w:val="single" w:sz="4" w:space="0" w:color="4087B6"/>
              <w:bottom w:val="single" w:sz="4" w:space="0" w:color="4087B6"/>
              <w:right w:val="single" w:sz="4" w:space="0" w:color="4087B6"/>
            </w:tcBorders>
            <w:shd w:val="clear" w:color="auto" w:fill="auto"/>
          </w:tcPr>
          <w:p w14:paraId="52981BE0" w14:textId="405CF88C" w:rsidR="004D1899" w:rsidRPr="008D1F1B" w:rsidRDefault="004D1899" w:rsidP="004D1899">
            <w:pPr>
              <w:rPr>
                <w:sz w:val="8"/>
                <w:lang w:val="fr-FR"/>
              </w:rPr>
            </w:pPr>
          </w:p>
          <w:p w14:paraId="5ADF718C" w14:textId="02A9C840" w:rsidR="00ED57D5" w:rsidRPr="00BA0748" w:rsidRDefault="00ED57D5" w:rsidP="00ED57D5">
            <w:pPr>
              <w:rPr>
                <w:b/>
                <w:color w:val="FF0000"/>
                <w:sz w:val="21"/>
                <w:szCs w:val="21"/>
                <w:highlight w:val="red"/>
                <w:lang w:val="fr-FR"/>
              </w:rPr>
            </w:pPr>
            <w:r w:rsidRPr="00BA0748">
              <w:rPr>
                <w:b/>
                <w:sz w:val="21"/>
                <w:szCs w:val="21"/>
                <w:lang w:val="fr-FR"/>
              </w:rPr>
              <w:t xml:space="preserve">Nous vous invitons à lire la présentation et le règlement du </w:t>
            </w:r>
            <w:r w:rsidR="0013192D">
              <w:rPr>
                <w:b/>
                <w:sz w:val="21"/>
                <w:szCs w:val="21"/>
                <w:lang w:val="fr-FR"/>
              </w:rPr>
              <w:t>p</w:t>
            </w:r>
            <w:r w:rsidRPr="00BA0748">
              <w:rPr>
                <w:b/>
                <w:sz w:val="21"/>
                <w:szCs w:val="21"/>
                <w:lang w:val="fr-FR"/>
              </w:rPr>
              <w:t xml:space="preserve">rix, détaillant notamment les conditions d’éligibilité et les critères de sélection, avant de compléter votre candidature (téléchargeables sur </w:t>
            </w:r>
            <w:r w:rsidR="00EB2A0D">
              <w:fldChar w:fldCharType="begin"/>
            </w:r>
            <w:r w:rsidR="00EB2A0D" w:rsidRPr="00D90D02">
              <w:rPr>
                <w:lang w:val="fr-BE"/>
              </w:rPr>
              <w:instrText xml:space="preserve"> HYPERLINK "http://hera.foundationfuturegenerations.org" </w:instrText>
            </w:r>
            <w:r w:rsidR="00EB2A0D">
              <w:fldChar w:fldCharType="separate"/>
            </w:r>
            <w:r>
              <w:rPr>
                <w:rStyle w:val="Lienhypertexte"/>
                <w:b/>
                <w:sz w:val="21"/>
                <w:szCs w:val="21"/>
                <w:lang w:val="fr-FR"/>
              </w:rPr>
              <w:t>www.fgf.be/hera</w:t>
            </w:r>
            <w:r w:rsidR="00EB2A0D">
              <w:rPr>
                <w:rStyle w:val="Lienhypertexte"/>
                <w:b/>
                <w:sz w:val="21"/>
                <w:szCs w:val="21"/>
                <w:lang w:val="fr-FR"/>
              </w:rPr>
              <w:fldChar w:fldCharType="end"/>
            </w:r>
            <w:r w:rsidRPr="00BA0748">
              <w:rPr>
                <w:b/>
                <w:sz w:val="21"/>
                <w:szCs w:val="21"/>
                <w:lang w:val="fr-FR"/>
              </w:rPr>
              <w:t xml:space="preserve">). </w:t>
            </w:r>
          </w:p>
          <w:p w14:paraId="4913F28F" w14:textId="77777777" w:rsidR="00ED57D5" w:rsidRPr="00BA0748" w:rsidRDefault="00ED57D5" w:rsidP="00ED57D5">
            <w:pPr>
              <w:rPr>
                <w:sz w:val="21"/>
                <w:szCs w:val="21"/>
                <w:lang w:val="fr-FR"/>
              </w:rPr>
            </w:pPr>
          </w:p>
          <w:p w14:paraId="1D4D249A" w14:textId="227C5766" w:rsidR="00ED57D5" w:rsidRPr="00BA0748" w:rsidRDefault="00ED57D5" w:rsidP="00ED57D5">
            <w:pPr>
              <w:rPr>
                <w:sz w:val="21"/>
                <w:szCs w:val="21"/>
                <w:lang w:val="fr-FR"/>
              </w:rPr>
            </w:pPr>
            <w:r w:rsidRPr="007A7A48">
              <w:rPr>
                <w:lang w:val="fr-FR"/>
              </w:rPr>
              <w:t xml:space="preserve">Merci de nous renvoyer, pour le </w:t>
            </w:r>
            <w:r w:rsidRPr="007A7A48">
              <w:rPr>
                <w:b/>
                <w:lang w:val="fr-FR"/>
              </w:rPr>
              <w:t>10.10.20</w:t>
            </w:r>
            <w:r w:rsidR="0013192D">
              <w:rPr>
                <w:b/>
                <w:lang w:val="fr-FR"/>
              </w:rPr>
              <w:t>2</w:t>
            </w:r>
            <w:r w:rsidR="007C25B8">
              <w:rPr>
                <w:b/>
                <w:lang w:val="fr-FR"/>
              </w:rPr>
              <w:t>1</w:t>
            </w:r>
            <w:r w:rsidRPr="007A7A48">
              <w:rPr>
                <w:b/>
                <w:lang w:val="fr-FR"/>
              </w:rPr>
              <w:t xml:space="preserve"> </w:t>
            </w:r>
            <w:r>
              <w:rPr>
                <w:lang w:val="fr-FR"/>
              </w:rPr>
              <w:t>au plus tard</w:t>
            </w:r>
            <w:r w:rsidR="0066124D">
              <w:rPr>
                <w:lang w:val="fr-FR"/>
              </w:rPr>
              <w:t xml:space="preserve"> – </w:t>
            </w:r>
            <w:r w:rsidR="0066124D" w:rsidRPr="0066124D">
              <w:rPr>
                <w:b/>
                <w:bCs/>
                <w:color w:val="FF0000"/>
                <w:lang w:val="fr-FR"/>
              </w:rPr>
              <w:t>9.01.2021 pour le HERA Award Sustainable Democracy</w:t>
            </w:r>
            <w:r>
              <w:rPr>
                <w:lang w:val="fr-FR"/>
              </w:rPr>
              <w:t xml:space="preserve"> </w:t>
            </w:r>
            <w:r w:rsidRPr="00BA0748">
              <w:rPr>
                <w:sz w:val="21"/>
                <w:szCs w:val="21"/>
                <w:lang w:val="fr-FR"/>
              </w:rPr>
              <w:t xml:space="preserve">: </w:t>
            </w:r>
          </w:p>
          <w:p w14:paraId="3381FAD1" w14:textId="12886A65" w:rsidR="00ED57D5" w:rsidRPr="007A7A48" w:rsidRDefault="5C4970ED" w:rsidP="00ED57D5">
            <w:pPr>
              <w:numPr>
                <w:ilvl w:val="0"/>
                <w:numId w:val="13"/>
              </w:numPr>
              <w:jc w:val="left"/>
              <w:rPr>
                <w:lang w:val="fr-FR"/>
              </w:rPr>
            </w:pPr>
            <w:r w:rsidRPr="5C4970ED">
              <w:rPr>
                <w:lang w:val="fr-FR"/>
              </w:rPr>
              <w:t xml:space="preserve">Ce dossier de candidature complété (format .doc </w:t>
            </w:r>
            <w:proofErr w:type="gramStart"/>
            <w:r w:rsidRPr="5C4970ED">
              <w:rPr>
                <w:lang w:val="fr-FR"/>
              </w:rPr>
              <w:t>ou</w:t>
            </w:r>
            <w:proofErr w:type="gramEnd"/>
            <w:r w:rsidRPr="5C4970ED">
              <w:rPr>
                <w:lang w:val="fr-FR"/>
              </w:rPr>
              <w:t xml:space="preserve"> .pdf), par email à</w:t>
            </w:r>
            <w:r w:rsidRPr="5C4970ED">
              <w:rPr>
                <w:sz w:val="21"/>
                <w:szCs w:val="21"/>
                <w:lang w:val="fr-FR"/>
              </w:rPr>
              <w:t xml:space="preserve"> </w:t>
            </w:r>
            <w:hyperlink r:id="rId8" w:history="1">
              <w:r w:rsidR="009F194B" w:rsidRPr="00B15F9D">
                <w:rPr>
                  <w:rStyle w:val="Lienhypertexte"/>
                  <w:sz w:val="21"/>
                  <w:szCs w:val="21"/>
                  <w:lang w:val="fr-FR"/>
                </w:rPr>
                <w:t>hera@futuregenerations.be</w:t>
              </w:r>
            </w:hyperlink>
            <w:r w:rsidRPr="5C4970ED">
              <w:rPr>
                <w:sz w:val="21"/>
                <w:szCs w:val="21"/>
                <w:lang w:val="fr-FR"/>
              </w:rPr>
              <w:t>.</w:t>
            </w:r>
          </w:p>
          <w:p w14:paraId="1C7FF9B9" w14:textId="1AB66CB1" w:rsidR="00ED57D5" w:rsidRPr="007A7A48" w:rsidRDefault="5C4970ED" w:rsidP="00ED57D5">
            <w:pPr>
              <w:numPr>
                <w:ilvl w:val="0"/>
                <w:numId w:val="13"/>
              </w:numPr>
              <w:jc w:val="left"/>
              <w:rPr>
                <w:lang w:val="fr-FR"/>
              </w:rPr>
            </w:pPr>
            <w:r w:rsidRPr="5C4970ED">
              <w:rPr>
                <w:lang w:val="fr-FR"/>
              </w:rPr>
              <w:t xml:space="preserve">1 exemplaire électronique du mémoire (format .pdf), par </w:t>
            </w:r>
            <w:proofErr w:type="gramStart"/>
            <w:r w:rsidRPr="5C4970ED">
              <w:rPr>
                <w:lang w:val="fr-FR"/>
              </w:rPr>
              <w:t>email</w:t>
            </w:r>
            <w:proofErr w:type="gramEnd"/>
            <w:r w:rsidRPr="5C4970ED">
              <w:rPr>
                <w:lang w:val="fr-FR"/>
              </w:rPr>
              <w:t>.</w:t>
            </w:r>
            <w:r w:rsidR="00ED57D5" w:rsidRPr="00C27F31">
              <w:rPr>
                <w:lang w:val="fr-BE"/>
              </w:rPr>
              <w:br/>
            </w:r>
            <w:r w:rsidRPr="5C4970ED">
              <w:rPr>
                <w:i/>
                <w:iCs/>
                <w:sz w:val="20"/>
                <w:lang w:val="fr-FR"/>
              </w:rPr>
              <w:t>Exemples de services gratuits de transfert/partage de gros fichiers : dropbox, wetransfer, yousendit.com</w:t>
            </w:r>
          </w:p>
          <w:p w14:paraId="749BE0DB" w14:textId="77777777" w:rsidR="00ED57D5" w:rsidRPr="007A7A48" w:rsidRDefault="00ED57D5" w:rsidP="00ED57D5">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w:t>
            </w:r>
            <w:proofErr w:type="gramStart"/>
            <w:r w:rsidRPr="007A7A48">
              <w:rPr>
                <w:lang w:val="fr-FR"/>
              </w:rPr>
              <w:t>une photo</w:t>
            </w:r>
            <w:r>
              <w:rPr>
                <w:lang w:val="fr-FR"/>
              </w:rPr>
              <w:t xml:space="preserve"> portrait</w:t>
            </w:r>
            <w:proofErr w:type="gramEnd"/>
            <w:r>
              <w:rPr>
                <w:lang w:val="fr-FR"/>
              </w:rPr>
              <w:t xml:space="preserve">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1B0E29AC" w14:textId="2C7DD483" w:rsidR="00ED57D5" w:rsidRPr="00BA0748" w:rsidRDefault="00ED57D5" w:rsidP="00ED57D5">
            <w:pPr>
              <w:numPr>
                <w:ilvl w:val="0"/>
                <w:numId w:val="13"/>
              </w:numPr>
              <w:jc w:val="left"/>
              <w:rPr>
                <w:sz w:val="21"/>
                <w:szCs w:val="21"/>
                <w:lang w:val="fr-FR"/>
              </w:rPr>
            </w:pPr>
            <w:r>
              <w:rPr>
                <w:sz w:val="21"/>
                <w:szCs w:val="21"/>
                <w:lang w:val="fr-FR"/>
              </w:rPr>
              <w:t>Un curriculum vitae</w:t>
            </w:r>
            <w:r w:rsidR="007C25B8">
              <w:rPr>
                <w:sz w:val="21"/>
                <w:szCs w:val="21"/>
                <w:lang w:val="fr-FR"/>
              </w:rPr>
              <w:t>.</w:t>
            </w:r>
          </w:p>
          <w:p w14:paraId="0961658F" w14:textId="77777777" w:rsidR="00ED57D5" w:rsidRPr="00BA0748" w:rsidRDefault="00ED57D5" w:rsidP="00ED57D5">
            <w:pPr>
              <w:ind w:left="720"/>
              <w:rPr>
                <w:sz w:val="21"/>
                <w:szCs w:val="21"/>
                <w:lang w:val="fr-FR"/>
              </w:rPr>
            </w:pPr>
          </w:p>
          <w:tbl>
            <w:tblPr>
              <w:tblpPr w:leftFromText="142" w:rightFromText="142" w:vertAnchor="text" w:horzAnchor="margin" w:tblpXSpec="right" w:tblpY="1543"/>
              <w:tblOverlap w:val="never"/>
              <w:tblW w:w="0" w:type="auto"/>
              <w:tblBorders>
                <w:top w:val="single" w:sz="4" w:space="0" w:color="5BC2D1"/>
                <w:left w:val="single" w:sz="4" w:space="0" w:color="5BC2D1"/>
                <w:bottom w:val="single" w:sz="4" w:space="0" w:color="5BC2D1"/>
                <w:right w:val="single" w:sz="4" w:space="0" w:color="5BC2D1"/>
                <w:insideH w:val="single" w:sz="4" w:space="0" w:color="5BC2D1"/>
                <w:insideV w:val="single" w:sz="4" w:space="0" w:color="5BC2D1"/>
              </w:tblBorders>
              <w:tblLook w:val="00A0" w:firstRow="1" w:lastRow="0" w:firstColumn="1" w:lastColumn="0" w:noHBand="0" w:noVBand="0"/>
            </w:tblPr>
            <w:tblGrid>
              <w:gridCol w:w="3652"/>
            </w:tblGrid>
            <w:tr w:rsidR="00ED57D5" w:rsidRPr="00BA0748" w14:paraId="26222067" w14:textId="77777777" w:rsidTr="006B641F">
              <w:trPr>
                <w:trHeight w:val="277"/>
              </w:trPr>
              <w:tc>
                <w:tcPr>
                  <w:tcW w:w="3652" w:type="dxa"/>
                  <w:tcBorders>
                    <w:top w:val="single" w:sz="4" w:space="0" w:color="4087B6"/>
                    <w:left w:val="single" w:sz="4" w:space="0" w:color="4087B6"/>
                    <w:bottom w:val="single" w:sz="4" w:space="0" w:color="4087B6"/>
                  </w:tcBorders>
                  <w:shd w:val="clear" w:color="auto" w:fill="4087B6"/>
                </w:tcPr>
                <w:p w14:paraId="7881C9A8" w14:textId="77777777" w:rsidR="00ED57D5" w:rsidRPr="00BA0748" w:rsidRDefault="00ED57D5" w:rsidP="00ED57D5">
                  <w:pPr>
                    <w:rPr>
                      <w:color w:val="FFFFFF"/>
                      <w:sz w:val="21"/>
                      <w:szCs w:val="21"/>
                      <w:lang w:val="fr-FR"/>
                    </w:rPr>
                  </w:pPr>
                  <w:r>
                    <w:rPr>
                      <w:color w:val="FFFFFF"/>
                      <w:sz w:val="21"/>
                      <w:szCs w:val="21"/>
                      <w:lang w:val="fr-FR"/>
                    </w:rPr>
                    <w:t>Contact HERA</w:t>
                  </w:r>
                </w:p>
              </w:tc>
            </w:tr>
            <w:tr w:rsidR="00ED57D5" w:rsidRPr="00CD556B" w14:paraId="72424E3F" w14:textId="77777777" w:rsidTr="006B641F">
              <w:trPr>
                <w:trHeight w:val="1405"/>
              </w:trPr>
              <w:tc>
                <w:tcPr>
                  <w:tcW w:w="3652" w:type="dxa"/>
                  <w:tcBorders>
                    <w:top w:val="single" w:sz="4" w:space="0" w:color="4087B6"/>
                    <w:left w:val="single" w:sz="4" w:space="0" w:color="4087B6"/>
                    <w:bottom w:val="single" w:sz="4" w:space="0" w:color="4087B6"/>
                    <w:right w:val="single" w:sz="4" w:space="0" w:color="4087B6"/>
                  </w:tcBorders>
                  <w:shd w:val="clear" w:color="auto" w:fill="auto"/>
                </w:tcPr>
                <w:p w14:paraId="0641D854" w14:textId="77777777" w:rsidR="00ED57D5" w:rsidRPr="00BA0748" w:rsidRDefault="00ED57D5" w:rsidP="00ED57D5">
                  <w:pPr>
                    <w:rPr>
                      <w:sz w:val="21"/>
                      <w:szCs w:val="21"/>
                      <w:lang w:val="fr-FR"/>
                    </w:rPr>
                  </w:pPr>
                </w:p>
                <w:p w14:paraId="2714B7E1" w14:textId="31B7BF1B" w:rsidR="00ED57D5" w:rsidRPr="00BA0748" w:rsidRDefault="0013192D" w:rsidP="00ED57D5">
                  <w:pPr>
                    <w:rPr>
                      <w:sz w:val="21"/>
                      <w:szCs w:val="21"/>
                      <w:lang w:val="fr-FR"/>
                    </w:rPr>
                  </w:pPr>
                  <w:r>
                    <w:rPr>
                      <w:sz w:val="21"/>
                      <w:szCs w:val="21"/>
                      <w:lang w:val="fr-FR"/>
                    </w:rPr>
                    <w:t>Alice Bardiaux</w:t>
                  </w:r>
                </w:p>
                <w:p w14:paraId="60DEF067" w14:textId="77777777" w:rsidR="00ED57D5" w:rsidRPr="00BA0748" w:rsidRDefault="00ED57D5" w:rsidP="00ED57D5">
                  <w:pPr>
                    <w:rPr>
                      <w:sz w:val="21"/>
                      <w:szCs w:val="21"/>
                      <w:lang w:val="fr-FR"/>
                    </w:rPr>
                  </w:pPr>
                  <w:r w:rsidRPr="00BA0748">
                    <w:rPr>
                      <w:sz w:val="21"/>
                      <w:szCs w:val="21"/>
                      <w:lang w:val="fr-FR"/>
                    </w:rPr>
                    <w:t>Fondation pour les Générations Futures</w:t>
                  </w:r>
                </w:p>
                <w:p w14:paraId="63B98C10" w14:textId="77777777" w:rsidR="00ED57D5" w:rsidRPr="00BA0748" w:rsidRDefault="00ED57D5" w:rsidP="00ED57D5">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603F2A30" w14:textId="1D28E642" w:rsidR="00ED57D5" w:rsidRPr="00BA0748" w:rsidRDefault="00ED57D5" w:rsidP="009F194B">
                  <w:pPr>
                    <w:jc w:val="left"/>
                    <w:rPr>
                      <w:sz w:val="21"/>
                      <w:szCs w:val="21"/>
                      <w:lang w:val="fr-FR"/>
                    </w:rPr>
                  </w:pPr>
                  <w:proofErr w:type="gramStart"/>
                  <w:r w:rsidRPr="00BA0748">
                    <w:rPr>
                      <w:rFonts w:ascii="Wingdings" w:eastAsia="Wingdings" w:hAnsi="Wingdings" w:cs="Wingdings"/>
                      <w:sz w:val="21"/>
                      <w:szCs w:val="21"/>
                      <w:lang w:val="fr-FR"/>
                    </w:rPr>
                    <w:t>(</w:t>
                  </w:r>
                  <w:r>
                    <w:rPr>
                      <w:sz w:val="21"/>
                      <w:szCs w:val="21"/>
                      <w:lang w:val="fr-FR"/>
                    </w:rPr>
                    <w:t xml:space="preserve"> </w:t>
                  </w:r>
                  <w:r w:rsidR="0013192D" w:rsidRPr="00743323">
                    <w:rPr>
                      <w:sz w:val="21"/>
                      <w:szCs w:val="18"/>
                      <w:lang w:val="fr-FR"/>
                    </w:rPr>
                    <w:t>0491</w:t>
                  </w:r>
                  <w:proofErr w:type="gramEnd"/>
                  <w:r w:rsidR="0013192D" w:rsidRPr="00743323">
                    <w:rPr>
                      <w:sz w:val="21"/>
                      <w:szCs w:val="18"/>
                      <w:lang w:val="fr-FR"/>
                    </w:rPr>
                    <w:t xml:space="preserve"> 91 98 85 </w:t>
                  </w:r>
                  <w:r w:rsidRPr="00BA0748">
                    <w:rPr>
                      <w:sz w:val="21"/>
                      <w:szCs w:val="21"/>
                      <w:lang w:val="fr-FR"/>
                    </w:rPr>
                    <w:t xml:space="preserve"> • </w:t>
                  </w:r>
                  <w:hyperlink r:id="rId9" w:history="1">
                    <w:r w:rsidR="00785B2A" w:rsidRPr="00B15F9D">
                      <w:rPr>
                        <w:rStyle w:val="Lienhypertexte"/>
                        <w:sz w:val="21"/>
                        <w:szCs w:val="21"/>
                        <w:lang w:val="fr-FR"/>
                      </w:rPr>
                      <w:t>hera@futuregenerations.be</w:t>
                    </w:r>
                  </w:hyperlink>
                </w:p>
              </w:tc>
            </w:tr>
          </w:tbl>
          <w:p w14:paraId="74C0CCC8" w14:textId="78E94C9C" w:rsidR="00ED57D5" w:rsidRDefault="00ED57D5" w:rsidP="00ED57D5">
            <w:pPr>
              <w:rPr>
                <w:b/>
                <w:lang w:val="fr-FR"/>
              </w:rPr>
            </w:pPr>
            <w:r w:rsidRPr="007A7A48">
              <w:rPr>
                <w:b/>
                <w:lang w:val="fr-FR"/>
              </w:rPr>
              <w:t xml:space="preserve">Il est important de compléter avec attention ce </w:t>
            </w:r>
            <w:r w:rsidR="008F4C5D">
              <w:rPr>
                <w:b/>
                <w:lang w:val="fr-FR"/>
              </w:rPr>
              <w:t>formulaire</w:t>
            </w:r>
            <w:r w:rsidRPr="007A7A48">
              <w:rPr>
                <w:b/>
                <w:lang w:val="fr-FR"/>
              </w:rPr>
              <w:t xml:space="preserve">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 xml:space="preserve">ase </w:t>
            </w:r>
            <w:r w:rsidR="008F4C5D">
              <w:rPr>
                <w:b/>
                <w:lang w:val="fr-FR"/>
              </w:rPr>
              <w:t>de ce formulaire</w:t>
            </w:r>
            <w:r>
              <w:rPr>
                <w:b/>
                <w:lang w:val="fr-FR"/>
              </w:rPr>
              <w:t xml:space="preserve"> de candidature</w:t>
            </w:r>
            <w:r w:rsidR="0013192D">
              <w:rPr>
                <w:b/>
                <w:lang w:val="fr-FR"/>
              </w:rPr>
              <w:t xml:space="preserve"> (et non sur la lecture extensive du mémoire de master)</w:t>
            </w:r>
            <w:r w:rsidRPr="007A7A48">
              <w:rPr>
                <w:b/>
                <w:lang w:val="fr-FR"/>
              </w:rPr>
              <w:t>.</w:t>
            </w:r>
            <w:r>
              <w:rPr>
                <w:b/>
                <w:lang w:val="fr-FR"/>
              </w:rPr>
              <w:t xml:space="preserve"> </w:t>
            </w:r>
          </w:p>
          <w:p w14:paraId="237D0547" w14:textId="77777777" w:rsidR="00ED57D5" w:rsidRDefault="00ED57D5" w:rsidP="00ED57D5">
            <w:pPr>
              <w:rPr>
                <w:sz w:val="21"/>
                <w:szCs w:val="21"/>
                <w:lang w:val="fr-FR"/>
              </w:rPr>
            </w:pPr>
          </w:p>
          <w:p w14:paraId="0E402892" w14:textId="5E688D1C" w:rsidR="00ED57D5" w:rsidRPr="00BA0748" w:rsidRDefault="6A803345" w:rsidP="00ED57D5">
            <w:pPr>
              <w:rPr>
                <w:sz w:val="21"/>
                <w:szCs w:val="21"/>
                <w:lang w:val="fr-FR"/>
              </w:rPr>
            </w:pPr>
            <w:r w:rsidRPr="6A803345">
              <w:rPr>
                <w:sz w:val="21"/>
                <w:szCs w:val="21"/>
                <w:lang w:val="fr-FR"/>
              </w:rPr>
              <w:t>Le 2</w:t>
            </w:r>
            <w:r w:rsidRPr="6A803345">
              <w:rPr>
                <w:sz w:val="21"/>
                <w:szCs w:val="21"/>
                <w:vertAlign w:val="superscript"/>
                <w:lang w:val="fr-FR"/>
              </w:rPr>
              <w:t>nd</w:t>
            </w:r>
            <w:r w:rsidRPr="6A803345">
              <w:rPr>
                <w:sz w:val="21"/>
                <w:szCs w:val="21"/>
                <w:lang w:val="fr-FR"/>
              </w:rPr>
              <w:t xml:space="preserve"> tour sélectionnera le lauréat ou la lauréate parmi les finalistes et se fera sur la base du dossier de candidature et du mémoire. Il fera l'objet d'une réunion de délibération du jury. Les finalistes réaliseront un poster de présentation de leur travail.</w:t>
            </w:r>
          </w:p>
          <w:p w14:paraId="4E613038" w14:textId="77777777" w:rsidR="00ED57D5" w:rsidRPr="00BA0748" w:rsidRDefault="00ED57D5" w:rsidP="00ED57D5">
            <w:pPr>
              <w:rPr>
                <w:sz w:val="21"/>
                <w:szCs w:val="21"/>
                <w:lang w:val="fr-FR"/>
              </w:rPr>
            </w:pPr>
          </w:p>
          <w:p w14:paraId="49BE4F91" w14:textId="49993B88" w:rsidR="004F6A31" w:rsidRPr="00ED57D5" w:rsidRDefault="6A803345" w:rsidP="6A803345">
            <w:pPr>
              <w:rPr>
                <w:sz w:val="8"/>
                <w:szCs w:val="8"/>
                <w:lang w:val="fr-FR"/>
              </w:rPr>
            </w:pPr>
            <w:r w:rsidRPr="6A803345">
              <w:rPr>
                <w:lang w:val="fr-FR"/>
              </w:rPr>
              <w:t>La Fondation enverra au candidat ou à la candidate un accusé de réception par courrier électronique dans les 3 jours ouvrables qui suivent la réception du dossier de candidature (</w:t>
            </w:r>
            <w:r w:rsidRPr="6A803345">
              <w:rPr>
                <w:sz w:val="21"/>
                <w:szCs w:val="21"/>
                <w:lang w:val="fr-FR"/>
              </w:rPr>
              <w:t>du 15/07 au 15/08 et en période de vacances scolaires, le délai peut être plus long</w:t>
            </w:r>
            <w:r w:rsidRPr="6A803345">
              <w:rPr>
                <w:lang w:val="fr-FR"/>
              </w:rPr>
              <w:t xml:space="preserve">). La participation au prix est définitive après confirmation de la réception du dossier par la Fondation. En cas de doute quant à la bonne réception de votre candidature, merci de contacter le secrétariat du prix. </w:t>
            </w:r>
          </w:p>
        </w:tc>
      </w:tr>
    </w:tbl>
    <w:p w14:paraId="4E91BAAF" w14:textId="64FB11BB" w:rsidR="006B641F" w:rsidRDefault="006B641F">
      <w:pPr>
        <w:jc w:val="left"/>
        <w:rPr>
          <w:lang w:val="fr-BE"/>
        </w:rPr>
      </w:pPr>
      <w:bookmarkStart w:id="0" w:name="_Toc153931993"/>
    </w:p>
    <w:p w14:paraId="0EE40F53" w14:textId="5E2C9534" w:rsidR="00AF7DFE" w:rsidRDefault="00AF7DFE">
      <w:pPr>
        <w:jc w:val="left"/>
        <w:rPr>
          <w:lang w:val="fr-BE"/>
        </w:rPr>
      </w:pPr>
    </w:p>
    <w:p w14:paraId="6F64D29D" w14:textId="320BD2DF" w:rsidR="00AF7DFE" w:rsidRDefault="00AF7DFE">
      <w:pPr>
        <w:jc w:val="left"/>
        <w:rPr>
          <w:lang w:val="fr-BE"/>
        </w:rPr>
      </w:pPr>
    </w:p>
    <w:p w14:paraId="0AA580C5" w14:textId="0A49AB2F" w:rsidR="00AF7DFE" w:rsidRDefault="00AF7DFE">
      <w:pPr>
        <w:jc w:val="left"/>
        <w:rPr>
          <w:lang w:val="fr-BE"/>
        </w:rPr>
      </w:pPr>
    </w:p>
    <w:p w14:paraId="4738E498" w14:textId="6CA66FBC" w:rsidR="00AF7DFE" w:rsidRDefault="00AF7DFE">
      <w:pPr>
        <w:jc w:val="left"/>
        <w:rPr>
          <w:lang w:val="fr-BE"/>
        </w:rPr>
      </w:pPr>
    </w:p>
    <w:p w14:paraId="48197B4E" w14:textId="33E7D7FE" w:rsidR="00AF7DFE" w:rsidRDefault="00AF7DFE">
      <w:pPr>
        <w:jc w:val="left"/>
        <w:rPr>
          <w:rFonts w:ascii="Arial" w:hAnsi="Arial"/>
          <w:b/>
          <w:color w:val="5BC2D1"/>
          <w:sz w:val="28"/>
          <w:szCs w:val="28"/>
          <w:lang w:val="fr-FR"/>
        </w:rPr>
      </w:pPr>
    </w:p>
    <w:p w14:paraId="488DB5AC" w14:textId="77777777" w:rsidR="00AF7DFE" w:rsidRDefault="00AF7DFE">
      <w:pPr>
        <w:jc w:val="left"/>
        <w:rPr>
          <w:rFonts w:ascii="Arial" w:hAnsi="Arial"/>
          <w:b/>
          <w:color w:val="5BC2D1"/>
          <w:sz w:val="28"/>
          <w:szCs w:val="28"/>
          <w:lang w:val="fr-FR"/>
        </w:rPr>
      </w:pPr>
    </w:p>
    <w:p w14:paraId="216BAB07" w14:textId="77777777" w:rsidR="00F21810" w:rsidRPr="00143297" w:rsidRDefault="004D1899" w:rsidP="00143297">
      <w:pPr>
        <w:pStyle w:val="Titre2"/>
        <w:numPr>
          <w:ilvl w:val="0"/>
          <w:numId w:val="32"/>
        </w:numPr>
      </w:pPr>
      <w:r w:rsidRPr="00143297">
        <w:t>Identification &amp; coordonnées de contact</w:t>
      </w:r>
      <w:bookmarkEnd w:id="0"/>
    </w:p>
    <w:p w14:paraId="47C71F5F" w14:textId="77777777" w:rsidR="00F21810" w:rsidRPr="00F21810" w:rsidRDefault="00F21810" w:rsidP="00F21810">
      <w:pPr>
        <w:rPr>
          <w:lang w:val="fr-FR"/>
        </w:rPr>
      </w:pPr>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66124D" w14:paraId="2401D1BE"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29060FD" w14:textId="77777777" w:rsidR="004D1899" w:rsidRPr="008D1F1B" w:rsidRDefault="004D1899" w:rsidP="004D1899">
            <w:pPr>
              <w:rPr>
                <w:lang w:val="fr-FR"/>
              </w:rPr>
            </w:pPr>
          </w:p>
          <w:p w14:paraId="17E5A015" w14:textId="37DB2C28"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ed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EB2A0D">
              <w:rPr>
                <w:lang w:val="fr-FR"/>
              </w:rPr>
            </w:r>
            <w:r w:rsidR="00EB2A0D">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ed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EB2A0D">
              <w:rPr>
                <w:lang w:val="fr-FR"/>
              </w:rPr>
            </w:r>
            <w:r w:rsidR="00EB2A0D">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524D8BFA"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0794DAA8"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bookmarkEnd w:id="3"/>
          </w:p>
          <w:p w14:paraId="52259F35" w14:textId="39E2FDAA" w:rsidR="004D1899" w:rsidRPr="008D1F1B" w:rsidRDefault="00F21810" w:rsidP="00F21810">
            <w:pPr>
              <w:tabs>
                <w:tab w:val="left" w:pos="6645"/>
              </w:tabs>
              <w:ind w:left="3402" w:hanging="3402"/>
              <w:rPr>
                <w:lang w:val="fr-FR"/>
              </w:rPr>
            </w:pPr>
            <w:r>
              <w:rPr>
                <w:lang w:val="fr-FR"/>
              </w:rPr>
              <w:tab/>
            </w:r>
            <w:r>
              <w:rPr>
                <w:lang w:val="fr-FR"/>
              </w:rPr>
              <w:tab/>
            </w:r>
          </w:p>
          <w:p w14:paraId="0859A852" w14:textId="274D9A8D" w:rsidR="004D1899" w:rsidRPr="008D1F1B" w:rsidRDefault="004D1899" w:rsidP="004D1899">
            <w:pPr>
              <w:tabs>
                <w:tab w:val="left" w:pos="3402"/>
              </w:tabs>
              <w:ind w:left="3402" w:hanging="3402"/>
              <w:rPr>
                <w:lang w:val="fr-FR"/>
              </w:rPr>
            </w:pPr>
            <w:proofErr w:type="gramStart"/>
            <w:r w:rsidRPr="008D1F1B">
              <w:rPr>
                <w:lang w:val="fr-FR"/>
              </w:rPr>
              <w:t>Email</w:t>
            </w:r>
            <w:proofErr w:type="gramEnd"/>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0AC2B919"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1BE1FD3F"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3D5CDBF0"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6B641F">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D90D02" w14:paraId="7ED8CFFE" w14:textId="77777777" w:rsidTr="00143297">
        <w:trPr>
          <w:trHeight w:val="1249"/>
        </w:trPr>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8D7E996" w14:textId="77777777" w:rsidR="004D1899" w:rsidRPr="008D1F1B" w:rsidRDefault="004D1899" w:rsidP="004D1899">
            <w:pPr>
              <w:rPr>
                <w:lang w:val="fr-FR"/>
              </w:rPr>
            </w:pPr>
          </w:p>
          <w:p w14:paraId="3E2912CF" w14:textId="59501645"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8C35794" w14:textId="5FFDA143" w:rsidR="004D1899" w:rsidRPr="008D1F1B" w:rsidRDefault="00B24248"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0DAD4E07" w:rsidR="004D1899" w:rsidRPr="008D1F1B" w:rsidRDefault="002B4F6E"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598B22A1" w:rsidR="004D1899" w:rsidRPr="008D1F1B" w:rsidRDefault="002B4F6E"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r w:rsidR="004D1899"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D90D02" w14:paraId="4D432811"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9734876" w14:textId="77777777" w:rsidR="004D1899" w:rsidRPr="008D1F1B" w:rsidRDefault="004D1899" w:rsidP="004D1899">
            <w:pPr>
              <w:rPr>
                <w:lang w:val="fr-FR"/>
              </w:rPr>
            </w:pPr>
          </w:p>
          <w:p w14:paraId="16AF9A3B" w14:textId="585533B0"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1AAE557C"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2C908E33"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20DBD6C2"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71B0B77" w14:textId="20F89B63" w:rsidR="004D1899" w:rsidRPr="008D1F1B" w:rsidRDefault="6A803345" w:rsidP="004D1899">
            <w:pPr>
              <w:tabs>
                <w:tab w:val="left" w:pos="3402"/>
              </w:tabs>
              <w:ind w:left="3402" w:hanging="3402"/>
              <w:jc w:val="left"/>
              <w:rPr>
                <w:lang w:val="fr-FR"/>
              </w:rPr>
            </w:pPr>
            <w:proofErr w:type="gramStart"/>
            <w:r w:rsidRPr="6A803345">
              <w:rPr>
                <w:lang w:val="fr-FR"/>
              </w:rPr>
              <w:t>dernière</w:t>
            </w:r>
            <w:proofErr w:type="gramEnd"/>
            <w:r w:rsidRPr="6A803345">
              <w:rPr>
                <w:lang w:val="fr-FR"/>
              </w:rPr>
              <w:t xml:space="preserv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73F50E1D" w:rsidR="004D1899" w:rsidRPr="008D1F1B" w:rsidRDefault="00141ACB" w:rsidP="004D1899">
            <w:pPr>
              <w:tabs>
                <w:tab w:val="left" w:pos="3402"/>
              </w:tabs>
              <w:ind w:left="3402" w:hanging="3402"/>
              <w:rPr>
                <w:lang w:val="fr-FR"/>
              </w:rPr>
            </w:pPr>
            <w:proofErr w:type="gramStart"/>
            <w:r w:rsidRPr="00FD72F6">
              <w:rPr>
                <w:lang w:val="fr-FR"/>
              </w:rPr>
              <w:t>ou</w:t>
            </w:r>
            <w:proofErr w:type="gramEnd"/>
            <w:r w:rsidRPr="00FD72F6">
              <w:rPr>
                <w:lang w:val="fr-FR"/>
              </w:rPr>
              <w:t xml:space="preserve"> Haute </w:t>
            </w:r>
            <w:r w:rsidR="00B24248" w:rsidRPr="00FD72F6">
              <w:rPr>
                <w:lang w:val="fr-FR"/>
              </w:rPr>
              <w:t>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6CE5132A" w:rsidR="004D1899" w:rsidRPr="008D1F1B" w:rsidRDefault="00B24248"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154902B1" w:rsidR="004D1899" w:rsidRPr="008D1F1B" w:rsidRDefault="00B24248"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64E693E3" w:rsidR="00A23890" w:rsidRDefault="000F65E0" w:rsidP="004D1899">
            <w:pPr>
              <w:tabs>
                <w:tab w:val="left" w:pos="3402"/>
              </w:tabs>
              <w:ind w:left="3402" w:hanging="3402"/>
              <w:rPr>
                <w:lang w:val="fr-FR"/>
              </w:rPr>
            </w:pPr>
            <w:r>
              <w:rPr>
                <w:lang w:val="fr-FR"/>
              </w:rPr>
              <w:t>Promoteur·rice(s)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BA1F32">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A23890"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12F0D880" w:rsidR="004D1899" w:rsidRDefault="000F65E0" w:rsidP="00A23890">
            <w:pPr>
              <w:tabs>
                <w:tab w:val="left" w:pos="3402"/>
              </w:tabs>
              <w:ind w:left="3402" w:hanging="3402"/>
              <w:rPr>
                <w:lang w:val="fr-FR"/>
              </w:rPr>
            </w:pPr>
            <w:proofErr w:type="gramStart"/>
            <w:r>
              <w:rPr>
                <w:lang w:val="fr-FR"/>
              </w:rPr>
              <w:t>Email</w:t>
            </w:r>
            <w:proofErr w:type="gramEnd"/>
            <w:r>
              <w:rPr>
                <w:lang w:val="fr-FR"/>
              </w:rPr>
              <w:t xml:space="preserve"> du/de la/des promoteur·rice(s)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D90D02" w14:paraId="4EC9C419"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464EC4B" w14:textId="46A4AEC4" w:rsidR="00A23890" w:rsidRPr="006B5211" w:rsidRDefault="006B5211"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2D74DE88" w14:textId="77777777" w:rsidR="004D1899" w:rsidRPr="00B54305" w:rsidRDefault="004D1899" w:rsidP="00143297">
      <w:pPr>
        <w:pStyle w:val="Titre2"/>
      </w:pPr>
      <w:r w:rsidRPr="00B54305">
        <w:lastRenderedPageBreak/>
        <w:t>Candidature</w:t>
      </w:r>
    </w:p>
    <w:p w14:paraId="332F8C41" w14:textId="53F28D35" w:rsidR="00B24248" w:rsidRDefault="0044482C" w:rsidP="00B24248">
      <w:pPr>
        <w:rPr>
          <w:lang w:val="fr-FR"/>
        </w:rPr>
      </w:pPr>
      <w:r w:rsidRPr="00C27F31">
        <w:rPr>
          <w:lang w:val="fr-BE"/>
        </w:rPr>
        <w:br/>
      </w:r>
      <w:r w:rsidR="6A803345" w:rsidRPr="6A803345">
        <w:rPr>
          <w:b/>
          <w:bCs/>
          <w:lang w:val="fr-FR"/>
        </w:rPr>
        <w:t>Au préalable, lire attentivement les critères d'éligibilité et de sélection détaillés dans le règlement (Article 3 et Annexe 1).</w:t>
      </w:r>
      <w:r w:rsidR="6A803345" w:rsidRPr="6A803345">
        <w:rPr>
          <w:lang w:val="fr-FR"/>
        </w:rPr>
        <w:t xml:space="preserve"> Le jury vise à distinguer les dossiers des candidat·e·s qui répondent au mieux aux critères suivants :</w:t>
      </w:r>
      <w:r w:rsidRPr="00C27F31">
        <w:rPr>
          <w:lang w:val="fr-BE"/>
        </w:rPr>
        <w:br/>
      </w:r>
    </w:p>
    <w:p w14:paraId="4224703B" w14:textId="77777777" w:rsidR="00B24248" w:rsidRPr="00A85944" w:rsidRDefault="00B24248" w:rsidP="00B24248">
      <w:pPr>
        <w:pStyle w:val="Titre1"/>
        <w:numPr>
          <w:ilvl w:val="0"/>
          <w:numId w:val="31"/>
        </w:numPr>
        <w:rPr>
          <w:i w:val="0"/>
          <w:sz w:val="22"/>
          <w:szCs w:val="22"/>
          <w:lang w:val="fr-FR"/>
        </w:rPr>
      </w:pPr>
      <w:r w:rsidRPr="00A85944">
        <w:rPr>
          <w:i w:val="0"/>
          <w:sz w:val="22"/>
          <w:szCs w:val="22"/>
          <w:lang w:val="fr-FR"/>
        </w:rPr>
        <w:t>Réponse soutenable à un enjeu majeur pour la société</w:t>
      </w:r>
    </w:p>
    <w:p w14:paraId="0AF26061" w14:textId="2107BAAD" w:rsidR="00B24248" w:rsidRDefault="6A803345" w:rsidP="00B24248">
      <w:pPr>
        <w:pStyle w:val="Paragraphedeliste"/>
        <w:ind w:left="360"/>
        <w:rPr>
          <w:lang w:val="fr-FR"/>
        </w:rPr>
      </w:pPr>
      <w:r w:rsidRPr="6A803345">
        <w:rPr>
          <w:lang w:val="fr-FR"/>
        </w:rPr>
        <w:t>Le mémoire devra 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0F680DA8" w14:textId="77777777" w:rsidR="00B24248" w:rsidRPr="00F91272" w:rsidRDefault="00B24248" w:rsidP="00B24248">
      <w:pPr>
        <w:pStyle w:val="Paragraphedeliste"/>
        <w:ind w:left="1440"/>
        <w:rPr>
          <w:lang w:val="fr-FR"/>
        </w:rPr>
      </w:pPr>
    </w:p>
    <w:p w14:paraId="25E0A426" w14:textId="77777777" w:rsidR="00B24248" w:rsidRPr="00A85944" w:rsidRDefault="00B24248" w:rsidP="00B24248">
      <w:pPr>
        <w:pStyle w:val="Titre1"/>
        <w:numPr>
          <w:ilvl w:val="0"/>
          <w:numId w:val="31"/>
        </w:numPr>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6060F89" w14:textId="0DCA5D3C" w:rsidR="00B24248" w:rsidRPr="00E47501" w:rsidRDefault="00B24248" w:rsidP="00B24248">
      <w:pPr>
        <w:ind w:left="360"/>
        <w:rPr>
          <w:sz w:val="8"/>
          <w:lang w:val="fr-FR"/>
        </w:rPr>
      </w:pPr>
      <w:r>
        <w:rPr>
          <w:lang w:val="fr-FR"/>
        </w:rPr>
        <w:t>Le mémoire</w:t>
      </w:r>
      <w:r w:rsidRPr="008C1A5B">
        <w:rPr>
          <w:lang w:val="fr-FR"/>
        </w:rPr>
        <w:t xml:space="preserve"> se caractérisera par une approche intégrative, systémique, à 360°, dans le traitement de l’objet d’étude</w:t>
      </w:r>
      <w:r w:rsidR="003943F0">
        <w:rPr>
          <w:lang w:val="fr-FR"/>
        </w:rPr>
        <w:t> </w:t>
      </w:r>
      <w:r w:rsidRPr="008C1A5B">
        <w:rPr>
          <w:lang w:val="fr-FR"/>
        </w:rPr>
        <w:t>: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B24248" w:rsidRPr="00D90D02" w14:paraId="38EC663B" w14:textId="77777777" w:rsidTr="004B687C">
        <w:trPr>
          <w:trHeight w:val="84"/>
        </w:trPr>
        <w:tc>
          <w:tcPr>
            <w:tcW w:w="2518" w:type="dxa"/>
            <w:shd w:val="clear" w:color="auto" w:fill="auto"/>
          </w:tcPr>
          <w:p w14:paraId="218ECA6C" w14:textId="77777777" w:rsidR="00B24248" w:rsidRPr="00E47501" w:rsidRDefault="00B24248" w:rsidP="004B687C">
            <w:pPr>
              <w:jc w:val="left"/>
              <w:rPr>
                <w:sz w:val="24"/>
                <w:szCs w:val="24"/>
                <w:lang w:val="fr-FR" w:bidi="x-none"/>
              </w:rPr>
            </w:pPr>
          </w:p>
        </w:tc>
        <w:tc>
          <w:tcPr>
            <w:tcW w:w="6804" w:type="dxa"/>
            <w:shd w:val="clear" w:color="auto" w:fill="auto"/>
          </w:tcPr>
          <w:p w14:paraId="7DF847EE" w14:textId="77777777" w:rsidR="00B24248" w:rsidRPr="00E47501" w:rsidRDefault="00B24248" w:rsidP="004B687C">
            <w:pPr>
              <w:ind w:left="360"/>
              <w:rPr>
                <w:lang w:val="fr-FR" w:bidi="x-none"/>
              </w:rPr>
            </w:pPr>
          </w:p>
        </w:tc>
      </w:tr>
    </w:tbl>
    <w:p w14:paraId="601AA725" w14:textId="77777777" w:rsidR="00B24248" w:rsidRPr="00A85944" w:rsidRDefault="00B24248" w:rsidP="00B24248">
      <w:pPr>
        <w:pStyle w:val="Titre1"/>
        <w:numPr>
          <w:ilvl w:val="0"/>
          <w:numId w:val="31"/>
        </w:numPr>
        <w:rPr>
          <w:i w:val="0"/>
          <w:sz w:val="22"/>
          <w:szCs w:val="22"/>
          <w:lang w:val="fr-FR"/>
        </w:rPr>
      </w:pPr>
      <w:r>
        <w:rPr>
          <w:i w:val="0"/>
          <w:sz w:val="22"/>
          <w:szCs w:val="22"/>
          <w:lang w:val="fr-FR"/>
        </w:rPr>
        <w:t>Innovation soutenable</w:t>
      </w:r>
    </w:p>
    <w:p w14:paraId="798B1BBE" w14:textId="71258051" w:rsidR="00B24248" w:rsidRDefault="00B24248" w:rsidP="00B24248">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46B887C1" w14:textId="303CD958" w:rsidR="009B53BB" w:rsidRDefault="009B53BB" w:rsidP="00B24248">
      <w:pPr>
        <w:ind w:left="360"/>
        <w:rPr>
          <w:lang w:val="fr-FR"/>
        </w:rPr>
      </w:pPr>
    </w:p>
    <w:p w14:paraId="4E9B6FE0" w14:textId="71978EA4" w:rsidR="009B53BB" w:rsidRPr="009B53BB" w:rsidRDefault="009B53BB" w:rsidP="009B53BB">
      <w:pPr>
        <w:pStyle w:val="Titre1"/>
        <w:numPr>
          <w:ilvl w:val="0"/>
          <w:numId w:val="31"/>
        </w:numPr>
        <w:jc w:val="left"/>
        <w:rPr>
          <w:i w:val="0"/>
          <w:sz w:val="22"/>
          <w:szCs w:val="22"/>
          <w:lang w:val="fr-FR"/>
        </w:rPr>
      </w:pPr>
      <w:r w:rsidRPr="00854C6B">
        <w:rPr>
          <w:i w:val="0"/>
          <w:color w:val="FF0000"/>
          <w:sz w:val="22"/>
          <w:szCs w:val="22"/>
          <w:lang w:val="fr-FR"/>
        </w:rPr>
        <w:t>*Ce critère d’éligibilité concerne uniquement les candidat·e·s au HERA Award Sustainable Law*</w:t>
      </w:r>
      <w:r w:rsidRPr="00854C6B">
        <w:rPr>
          <w:i w:val="0"/>
          <w:color w:val="C00000"/>
          <w:sz w:val="22"/>
          <w:szCs w:val="22"/>
          <w:lang w:val="fr-FR"/>
        </w:rPr>
        <w:br/>
      </w:r>
      <w:r w:rsidRPr="009B53BB">
        <w:rPr>
          <w:i w:val="0"/>
          <w:sz w:val="22"/>
          <w:szCs w:val="22"/>
          <w:lang w:val="fr-FR"/>
        </w:rPr>
        <w:t>Nourrir la pratique juridique et notamment notariale</w:t>
      </w:r>
      <w:r w:rsidRPr="009B53BB">
        <w:rPr>
          <w:i w:val="0"/>
          <w:sz w:val="22"/>
          <w:szCs w:val="22"/>
          <w:lang w:val="fr-FR"/>
        </w:rPr>
        <w:br/>
      </w:r>
      <w:r w:rsidRPr="009B53BB">
        <w:rPr>
          <w:b w:val="0"/>
          <w:i w:val="0"/>
          <w:sz w:val="22"/>
          <w:lang w:val="fr-FR"/>
        </w:rPr>
        <w:t>Le mémoire devr</w:t>
      </w:r>
      <w:r>
        <w:rPr>
          <w:b w:val="0"/>
          <w:i w:val="0"/>
          <w:sz w:val="22"/>
          <w:lang w:val="fr-FR"/>
        </w:rPr>
        <w:t>a</w:t>
      </w:r>
      <w:r w:rsidRPr="009B53BB">
        <w:rPr>
          <w:b w:val="0"/>
          <w:i w:val="0"/>
          <w:sz w:val="22"/>
          <w:lang w:val="fr-FR"/>
        </w:rPr>
        <w:t xml:space="preserve"> démontrer un impact sur la pratique juridique et notamment notariale, actuelle ou future, au sens large. </w:t>
      </w:r>
      <w:r>
        <w:rPr>
          <w:b w:val="0"/>
          <w:i w:val="0"/>
          <w:sz w:val="22"/>
          <w:lang w:val="fr-FR"/>
        </w:rPr>
        <w:t>À</w:t>
      </w:r>
      <w:r w:rsidRPr="009B53BB">
        <w:rPr>
          <w:b w:val="0"/>
          <w:i w:val="0"/>
          <w:sz w:val="22"/>
          <w:lang w:val="fr-FR"/>
        </w:rPr>
        <w:t xml:space="preserve"> titre d’exemple, les domaines suivants sont autant de sujets susceptibles de nourrir la pratique notariale : le logement et l’immobilier, le patrimoine, les successions, le soin des proches, les droits des citoyen</w:t>
      </w:r>
      <w:r>
        <w:rPr>
          <w:b w:val="0"/>
          <w:i w:val="0"/>
          <w:sz w:val="22"/>
          <w:lang w:val="fr-FR"/>
        </w:rPr>
        <w:t>·ne·</w:t>
      </w:r>
      <w:r w:rsidRPr="009B53BB">
        <w:rPr>
          <w:b w:val="0"/>
          <w:i w:val="0"/>
          <w:sz w:val="22"/>
          <w:lang w:val="fr-FR"/>
        </w:rPr>
        <w:t>s, la protection de la vie privée, les relations entre humains dans un monde globalisé, le territoire, l’agriculture, les espaces verts et les forêts, les énergies renouvelables, l’économie collaborative, les nouvelles formes d’entreprises et de sociétés, les financements alternatifs, la fiscalité.</w:t>
      </w:r>
    </w:p>
    <w:p w14:paraId="2A15E70A" w14:textId="77777777" w:rsidR="009B53BB" w:rsidRDefault="009B53BB" w:rsidP="00B24248">
      <w:pPr>
        <w:ind w:left="360"/>
        <w:rPr>
          <w:lang w:val="fr-FR"/>
        </w:rPr>
      </w:pPr>
    </w:p>
    <w:p w14:paraId="3AB847CA" w14:textId="0F9F3E17" w:rsidR="004D1899" w:rsidRDefault="004D1899" w:rsidP="004D1899">
      <w:pPr>
        <w:rPr>
          <w:b/>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3943F0" w:rsidRPr="00D90D02" w14:paraId="6C6DD902" w14:textId="77777777" w:rsidTr="4E171EFB">
        <w:tc>
          <w:tcPr>
            <w:tcW w:w="9486" w:type="dxa"/>
            <w:tcBorders>
              <w:top w:val="single" w:sz="4" w:space="0" w:color="4087B6"/>
              <w:left w:val="single" w:sz="4" w:space="0" w:color="4087B6"/>
              <w:bottom w:val="single" w:sz="4" w:space="0" w:color="4087B6"/>
              <w:right w:val="single" w:sz="4" w:space="0" w:color="4087B6"/>
            </w:tcBorders>
            <w:shd w:val="clear" w:color="auto" w:fill="4087B6"/>
          </w:tcPr>
          <w:p w14:paraId="5C20ABDB" w14:textId="3DF79DA8" w:rsidR="003943F0" w:rsidRPr="00ED57D5" w:rsidRDefault="003943F0" w:rsidP="00DE383C">
            <w:pPr>
              <w:rPr>
                <w:lang w:val="fr-BE"/>
              </w:rPr>
            </w:pPr>
          </w:p>
        </w:tc>
      </w:tr>
      <w:tr w:rsidR="00DC35AA" w:rsidRPr="005268B6" w14:paraId="00288466" w14:textId="77777777" w:rsidTr="4E171EFB">
        <w:trPr>
          <w:trHeight w:val="573"/>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43FB5C77" w14:textId="21F60FFE" w:rsidR="00DC35AA" w:rsidRDefault="00143873" w:rsidP="00143873">
            <w:pPr>
              <w:jc w:val="left"/>
              <w:rPr>
                <w:lang w:val="fr-BE"/>
              </w:rPr>
            </w:pPr>
            <w:r>
              <w:rPr>
                <w:lang w:val="fr-BE"/>
              </w:rPr>
              <w:t xml:space="preserve">Pour quel HERA Award </w:t>
            </w:r>
            <w:r w:rsidR="00DC35AA" w:rsidRPr="00DC35AA">
              <w:rPr>
                <w:lang w:val="fr-BE"/>
              </w:rPr>
              <w:t xml:space="preserve"> souhaitez-vous poser votre candidature ?</w:t>
            </w:r>
            <w:r w:rsidR="00F63000">
              <w:rPr>
                <w:lang w:val="fr-BE"/>
              </w:rPr>
              <w:t xml:space="preserve">* </w:t>
            </w:r>
            <w:r w:rsidR="00DA09E5">
              <w:rPr>
                <w:lang w:val="fr-BE"/>
              </w:rPr>
              <w:fldChar w:fldCharType="begin">
                <w:ffData>
                  <w:name w:val="ListeDéroulante2"/>
                  <w:enabled/>
                  <w:calcOnExit w:val="0"/>
                  <w:ddList>
                    <w:listEntry w:val="- Sélectionner un prix dans la liste déroulante –"/>
                    <w:listEntry w:val="Sustainable Architecture"/>
                    <w:listEntry w:val="Sustainable Design"/>
                    <w:listEntry w:val="Sustainable Economy"/>
                    <w:listEntry w:val="Sustainable Engineering"/>
                    <w:listEntry w:val="Sustainable &amp; Responsible Finance"/>
                    <w:listEntry w:val="Sustainable Food Systems"/>
                    <w:listEntry w:val="Sustainable Health"/>
                    <w:listEntry w:val="Sustainable IT"/>
                    <w:listEntry w:val="Sustainable Law"/>
                    <w:listEntry w:val="Sustainable Democracy"/>
                  </w:ddList>
                </w:ffData>
              </w:fldChar>
            </w:r>
            <w:bookmarkStart w:id="4" w:name="ListeDéroulante2"/>
            <w:r w:rsidR="00DA09E5">
              <w:rPr>
                <w:lang w:val="fr-BE"/>
              </w:rPr>
              <w:instrText xml:space="preserve"> FORMDROPDOWN </w:instrText>
            </w:r>
            <w:r w:rsidR="00EB2A0D">
              <w:rPr>
                <w:lang w:val="fr-BE"/>
              </w:rPr>
            </w:r>
            <w:r w:rsidR="00EB2A0D">
              <w:rPr>
                <w:lang w:val="fr-BE"/>
              </w:rPr>
              <w:fldChar w:fldCharType="separate"/>
            </w:r>
            <w:r w:rsidR="00DA09E5">
              <w:rPr>
                <w:lang w:val="fr-BE"/>
              </w:rPr>
              <w:fldChar w:fldCharType="end"/>
            </w:r>
            <w:bookmarkEnd w:id="4"/>
          </w:p>
          <w:p w14:paraId="5161994E" w14:textId="28433967" w:rsidR="005268B6" w:rsidRDefault="005268B6" w:rsidP="00143873">
            <w:pPr>
              <w:jc w:val="left"/>
              <w:rPr>
                <w:lang w:val="fr-BE"/>
              </w:rPr>
            </w:pPr>
          </w:p>
          <w:p w14:paraId="35FDE5C2" w14:textId="54120460" w:rsidR="005268B6" w:rsidRDefault="4E171EFB" w:rsidP="00143873">
            <w:pPr>
              <w:jc w:val="left"/>
              <w:rPr>
                <w:lang w:val="fr-BE"/>
              </w:rPr>
            </w:pPr>
            <w:r w:rsidRPr="4E171EFB">
              <w:rPr>
                <w:lang w:val="fr-BE"/>
              </w:rPr>
              <w:t xml:space="preserve">Comment avez-vous pris connaissance des HERA Awards for Future Generations ? </w:t>
            </w:r>
          </w:p>
          <w:p w14:paraId="6ADDB5D3" w14:textId="1EEC71CB" w:rsidR="005268B6" w:rsidRPr="005268B6" w:rsidRDefault="003F2DEC" w:rsidP="005268B6">
            <w:pPr>
              <w:jc w:val="left"/>
              <w:rPr>
                <w:lang w:val="fr-BE"/>
              </w:rPr>
            </w:pPr>
            <w:r>
              <w:rPr>
                <w:lang w:val="fr-BE"/>
              </w:rPr>
              <w:fldChar w:fldCharType="begin">
                <w:ffData>
                  <w:name w:val="ListeDéroulante3"/>
                  <w:enabled/>
                  <w:calcOnExit w:val="0"/>
                  <w:ddList>
                    <w:listEntry w:val="-Sélectionner un élément dans la liste-"/>
                    <w:listEntry w:val="Via votre promoteur/trice"/>
                    <w:listEntry w:val="Par un e-mail général de votre université"/>
                    <w:listEntry w:val="Par des affiches ou flyers dans votre faculté"/>
                    <w:listEntry w:val="Par un atelier HERA en auditoire"/>
                    <w:listEntry w:val="Autre : précisez ci-dessous"/>
                  </w:ddList>
                </w:ffData>
              </w:fldChar>
            </w:r>
            <w:bookmarkStart w:id="5" w:name="ListeDéroulante3"/>
            <w:r>
              <w:rPr>
                <w:lang w:val="fr-BE"/>
              </w:rPr>
              <w:instrText xml:space="preserve"> FORMDROPDOWN </w:instrText>
            </w:r>
            <w:r w:rsidR="00EB2A0D">
              <w:rPr>
                <w:lang w:val="fr-BE"/>
              </w:rPr>
            </w:r>
            <w:r w:rsidR="00EB2A0D">
              <w:rPr>
                <w:lang w:val="fr-BE"/>
              </w:rPr>
              <w:fldChar w:fldCharType="separate"/>
            </w:r>
            <w:r>
              <w:rPr>
                <w:lang w:val="fr-BE"/>
              </w:rPr>
              <w:fldChar w:fldCharType="end"/>
            </w:r>
            <w:bookmarkEnd w:id="5"/>
          </w:p>
          <w:p w14:paraId="1A554D74" w14:textId="07909F91" w:rsidR="00440DB2" w:rsidRDefault="005268B6" w:rsidP="00440DB2">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5CF00CD1" w14:textId="06482F90" w:rsidR="005268B6" w:rsidRPr="00DC35AA" w:rsidRDefault="005268B6" w:rsidP="00440DB2">
            <w:pPr>
              <w:rPr>
                <w:lang w:val="fr-BE"/>
              </w:rPr>
            </w:pPr>
          </w:p>
        </w:tc>
      </w:tr>
      <w:tr w:rsidR="00DC35AA" w:rsidRPr="00D90D02" w14:paraId="15C3B6A0" w14:textId="77777777" w:rsidTr="4E171EFB">
        <w:trPr>
          <w:trHeight w:val="549"/>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17FB10E4" w14:textId="33763C76" w:rsidR="00DC35AA" w:rsidRPr="00DC35AA" w:rsidRDefault="00DC35AA" w:rsidP="00DC35AA">
            <w:pPr>
              <w:rPr>
                <w:color w:val="FFFFFF" w:themeColor="background1"/>
                <w:sz w:val="20"/>
                <w:lang w:val="fr-BE"/>
              </w:rPr>
            </w:pPr>
            <w:r w:rsidRPr="00DC35AA">
              <w:rPr>
                <w:sz w:val="20"/>
                <w:lang w:val="fr-BE"/>
              </w:rPr>
              <w:t>*La Fondation pour les Générations Futures se réserve le droit d’attribuer, dans l’intérêt du candidat</w:t>
            </w:r>
            <w:r w:rsidR="003F2DEC">
              <w:rPr>
                <w:sz w:val="20"/>
                <w:lang w:val="fr-BE"/>
              </w:rPr>
              <w:t xml:space="preserve"> ou de la candidate</w:t>
            </w:r>
            <w:r w:rsidRPr="00DC35AA">
              <w:rPr>
                <w:sz w:val="20"/>
                <w:lang w:val="fr-BE"/>
              </w:rPr>
              <w:t>, une candidature à un autre prix, si elle estime que la candidature convient mieux pour ce prix.</w:t>
            </w:r>
          </w:p>
        </w:tc>
      </w:tr>
    </w:tbl>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D90D02" w14:paraId="6E137D07"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7EC531C6" w14:textId="77777777" w:rsidR="004D1899" w:rsidRPr="00ED57D5" w:rsidRDefault="004D1899" w:rsidP="00BD2963">
            <w:pPr>
              <w:rPr>
                <w:lang w:val="fr-BE"/>
              </w:rPr>
            </w:pPr>
            <w:r w:rsidRPr="00ED57D5">
              <w:rPr>
                <w:color w:val="FFFFFF" w:themeColor="background1"/>
                <w:lang w:val="fr-BE"/>
              </w:rPr>
              <w:t>En quelques mots, de quel mémoire de fin d’études s’agit-il ?</w:t>
            </w:r>
          </w:p>
        </w:tc>
      </w:tr>
      <w:tr w:rsidR="004D1899" w:rsidRPr="00D90D02" w14:paraId="366D3A1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759EF14" w14:textId="77777777" w:rsidR="004D1899" w:rsidRPr="008D1F1B" w:rsidRDefault="004D1899" w:rsidP="004D1899">
            <w:pPr>
              <w:rPr>
                <w:lang w:val="fr-FR"/>
              </w:rPr>
            </w:pPr>
          </w:p>
          <w:p w14:paraId="703595A0" w14:textId="68294A3D"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52BA0047" w14:textId="77777777" w:rsidR="004D1899" w:rsidRPr="008D1F1B" w:rsidRDefault="004D1899" w:rsidP="004D1899">
            <w:pPr>
              <w:rPr>
                <w:lang w:val="fr-FR"/>
              </w:rPr>
            </w:pPr>
          </w:p>
        </w:tc>
      </w:tr>
    </w:tbl>
    <w:p w14:paraId="3687730A" w14:textId="28C8818A" w:rsidR="004D1899" w:rsidRDefault="004D1899" w:rsidP="004D1899">
      <w:pPr>
        <w:rPr>
          <w:lang w:val="fr-FR"/>
        </w:rPr>
      </w:pPr>
    </w:p>
    <w:p w14:paraId="2F1E620D" w14:textId="77777777" w:rsidR="00CD556B" w:rsidRDefault="00CD556B"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9B53BB" w:rsidRPr="00D90D02" w14:paraId="7EF2AA43" w14:textId="77777777" w:rsidTr="00536C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C8B8178" w14:textId="27296F77" w:rsidR="009B53BB" w:rsidRPr="009B53BB" w:rsidRDefault="009B53BB" w:rsidP="009B53BB">
            <w:pPr>
              <w:jc w:val="left"/>
              <w:rPr>
                <w:color w:val="FFFFFF" w:themeColor="background1"/>
                <w:lang w:val="fr-BE"/>
              </w:rPr>
            </w:pPr>
            <w:r w:rsidRPr="00854C6B">
              <w:rPr>
                <w:color w:val="FF0000"/>
                <w:lang w:val="fr-BE"/>
              </w:rPr>
              <w:lastRenderedPageBreak/>
              <w:t>*Cette question concerne uniquement les candidat·e·s au HERA Award Sustainable Law*</w:t>
            </w:r>
            <w:r w:rsidRPr="00854C6B">
              <w:rPr>
                <w:color w:val="C00000"/>
                <w:lang w:val="fr-BE"/>
              </w:rPr>
              <w:br/>
            </w:r>
            <w:r w:rsidRPr="009B53BB">
              <w:rPr>
                <w:color w:val="FFFFFF" w:themeColor="background1"/>
                <w:lang w:val="fr-BE"/>
              </w:rPr>
              <w:t>En quoi votre travail impacte-t-il la pratique juridique et notamment notariale, actuelle ou future, au sens large ? </w:t>
            </w:r>
          </w:p>
        </w:tc>
      </w:tr>
      <w:tr w:rsidR="009B53BB" w:rsidRPr="00D90D02" w14:paraId="45487D2B" w14:textId="77777777" w:rsidTr="00536C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E7ACC18" w14:textId="77777777" w:rsidR="009B53BB" w:rsidRPr="008D1F1B" w:rsidRDefault="009B53BB" w:rsidP="00536C45">
            <w:pPr>
              <w:rPr>
                <w:b/>
                <w:i/>
                <w:sz w:val="20"/>
                <w:lang w:val="fr-FR"/>
              </w:rPr>
            </w:pPr>
          </w:p>
          <w:p w14:paraId="736D5AFC" w14:textId="7BA5EE6F" w:rsidR="009B53BB" w:rsidRPr="009B53BB" w:rsidRDefault="009B53BB" w:rsidP="009B53BB">
            <w:pPr>
              <w:rPr>
                <w:b/>
                <w:i/>
                <w:sz w:val="20"/>
                <w:lang w:val="fr-FR"/>
              </w:rPr>
            </w:pPr>
            <w:proofErr w:type="gramStart"/>
            <w:r>
              <w:rPr>
                <w:b/>
                <w:i/>
                <w:sz w:val="20"/>
                <w:lang w:val="fr-FR"/>
              </w:rPr>
              <w:t>½</w:t>
            </w:r>
            <w:proofErr w:type="gramEnd"/>
            <w:r>
              <w:rPr>
                <w:b/>
                <w:i/>
                <w:sz w:val="20"/>
                <w:lang w:val="fr-FR"/>
              </w:rPr>
              <w:t xml:space="preserve"> page maximum</w:t>
            </w:r>
            <w:r w:rsidRPr="008D1F1B">
              <w:rPr>
                <w:b/>
                <w:i/>
                <w:sz w:val="20"/>
                <w:lang w:val="fr-FR"/>
              </w:rPr>
              <w:t xml:space="preserve"> (1 500 signes maximum, espaces compris)</w:t>
            </w:r>
          </w:p>
        </w:tc>
      </w:tr>
      <w:tr w:rsidR="009B53BB" w:rsidRPr="008D1F1B" w14:paraId="06A89A76" w14:textId="77777777" w:rsidTr="00536C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08F6ABC6" w14:textId="77777777" w:rsidR="009B53BB" w:rsidRPr="008D1F1B" w:rsidRDefault="009B53BB" w:rsidP="00536C45">
            <w:pPr>
              <w:rPr>
                <w:lang w:val="fr-FR"/>
              </w:rPr>
            </w:pPr>
          </w:p>
          <w:p w14:paraId="7A28738A" w14:textId="77777777" w:rsidR="009B53BB" w:rsidRPr="008D1F1B" w:rsidRDefault="009B53BB" w:rsidP="00536C45">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7CE56034" w14:textId="77777777" w:rsidR="009B53BB" w:rsidRPr="008D1F1B" w:rsidRDefault="009B53BB" w:rsidP="00536C45">
            <w:pPr>
              <w:rPr>
                <w:lang w:val="fr-FR"/>
              </w:rPr>
            </w:pPr>
          </w:p>
        </w:tc>
      </w:tr>
    </w:tbl>
    <w:p w14:paraId="1C6D6A16" w14:textId="77777777" w:rsidR="009B53BB" w:rsidRDefault="009B53BB" w:rsidP="004D1899">
      <w:pPr>
        <w:rPr>
          <w:lang w:val="fr-FR"/>
        </w:rPr>
      </w:pPr>
    </w:p>
    <w:p w14:paraId="05551ED4" w14:textId="77777777" w:rsidR="003A0A1C" w:rsidRPr="00B57E6B" w:rsidRDefault="003A0A1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D90D02" w14:paraId="025137B6"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1F6DDA21" w14:textId="77777777" w:rsidR="00D10BF1" w:rsidRDefault="00D10BF1" w:rsidP="006B683F">
            <w:pPr>
              <w:rPr>
                <w:i/>
                <w:sz w:val="20"/>
                <w:lang w:val="fr-FR"/>
              </w:rPr>
            </w:pPr>
          </w:p>
          <w:p w14:paraId="6F26D471" w14:textId="53AC7EDA" w:rsidR="00796D83" w:rsidRDefault="6A803345" w:rsidP="6A803345">
            <w:pPr>
              <w:rPr>
                <w:i/>
                <w:iCs/>
                <w:sz w:val="20"/>
                <w:lang w:val="fr-FR"/>
              </w:rPr>
            </w:pPr>
            <w:r w:rsidRPr="6A803345">
              <w:rPr>
                <w:i/>
                <w:iCs/>
                <w:sz w:val="20"/>
                <w:lang w:val="fr-FR"/>
              </w:rPr>
              <w:t xml:space="preserve">Exemples de questionnements clés (non exhaustifs) : Accès, partage et maîtrise des informations ; Accessibilité du débat démocratique au plus grand nombre, et plus particulièrement les questions du recrutement et de rétribution des participant·e·s ; Application de la démocratie délibérative au domaine social : thématiques de migrations, santé et démocratie sanitaire, sécurité sociale, travail, égalité entre </w:t>
            </w:r>
            <w:proofErr w:type="gramStart"/>
            <w:r w:rsidRPr="6A803345">
              <w:rPr>
                <w:i/>
                <w:iCs/>
                <w:sz w:val="20"/>
                <w:lang w:val="fr-FR"/>
              </w:rPr>
              <w:t>les citoyen</w:t>
            </w:r>
            <w:proofErr w:type="gramEnd"/>
            <w:r w:rsidRPr="6A803345">
              <w:rPr>
                <w:i/>
                <w:iCs/>
                <w:sz w:val="20"/>
                <w:lang w:val="fr-FR"/>
              </w:rPr>
              <w:t>·ne·s, éducation ; …</w:t>
            </w:r>
          </w:p>
          <w:p w14:paraId="3FB0F26E" w14:textId="77777777" w:rsidR="000A326B" w:rsidRPr="00796D83" w:rsidRDefault="000A326B" w:rsidP="004D1899">
            <w:pPr>
              <w:rPr>
                <w:i/>
                <w:sz w:val="20"/>
                <w:lang w:val="fr-FR"/>
              </w:rPr>
            </w:pPr>
          </w:p>
        </w:tc>
      </w:tr>
      <w:tr w:rsidR="004D1899" w:rsidRPr="008D1F1B" w14:paraId="050C430A"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00D2FB1E" w14:textId="77777777" w:rsidR="004D1899" w:rsidRPr="008D1F1B" w:rsidRDefault="004D1899" w:rsidP="004D1899">
            <w:pPr>
              <w:rPr>
                <w:lang w:val="fr-FR"/>
              </w:rPr>
            </w:pPr>
          </w:p>
          <w:p w14:paraId="38F851A4" w14:textId="3060AAF3"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031C253" w:rsidR="004D1899" w:rsidRDefault="004D1899" w:rsidP="004D1899">
      <w:pPr>
        <w:rPr>
          <w:lang w:val="fr-FR"/>
        </w:rPr>
      </w:pPr>
    </w:p>
    <w:p w14:paraId="3FF8DBBE" w14:textId="77777777" w:rsidR="003E53FF" w:rsidRPr="00DF51FA" w:rsidRDefault="003E53FF"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D90D02" w14:paraId="7E8DEDE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B90A41">
              <w:rPr>
                <w:b/>
                <w:i/>
                <w:sz w:val="20"/>
                <w:lang w:val="fr-FR"/>
              </w:rPr>
              <w:t>(1 500 signes maximum, espaces compris)</w:t>
            </w:r>
          </w:p>
          <w:p w14:paraId="1335292F" w14:textId="77777777" w:rsidR="00633B96" w:rsidRPr="00B90A41" w:rsidRDefault="004D1899" w:rsidP="000A326B">
            <w:pPr>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p>
          <w:p w14:paraId="5455E181" w14:textId="77777777" w:rsidR="00D10BF1" w:rsidRDefault="00D10BF1" w:rsidP="006B683F">
            <w:pPr>
              <w:rPr>
                <w:i/>
                <w:sz w:val="20"/>
                <w:lang w:val="fr-FR"/>
              </w:rPr>
            </w:pPr>
          </w:p>
          <w:p w14:paraId="7E24C40F" w14:textId="038C8C95" w:rsidR="006B683F" w:rsidRPr="00B90A41" w:rsidRDefault="004D1899" w:rsidP="006B683F">
            <w:pPr>
              <w:rPr>
                <w:i/>
                <w:sz w:val="20"/>
                <w:lang w:val="fr-FR" w:bidi="x-none"/>
              </w:rPr>
            </w:pPr>
            <w:r w:rsidRPr="00B90A41">
              <w:rPr>
                <w:i/>
                <w:sz w:val="20"/>
                <w:lang w:val="fr-FR"/>
              </w:rPr>
              <w:t xml:space="preserve">Exemples de questionnements clés (non exhaustifs) : </w:t>
            </w:r>
            <w:r w:rsidR="006B683F" w:rsidRPr="006B683F">
              <w:rPr>
                <w:i/>
                <w:sz w:val="20"/>
                <w:lang w:val="fr-FR" w:bidi="x-none"/>
              </w:rPr>
              <w:t>Application de la démocratie délibérativ</w:t>
            </w:r>
            <w:r w:rsidR="006B683F">
              <w:rPr>
                <w:i/>
                <w:sz w:val="20"/>
                <w:lang w:val="fr-FR" w:bidi="x-none"/>
              </w:rPr>
              <w:t xml:space="preserve">e au domaine environnemental ; </w:t>
            </w:r>
            <w:r w:rsidR="006B683F" w:rsidRPr="006B683F">
              <w:rPr>
                <w:i/>
                <w:sz w:val="20"/>
                <w:lang w:val="fr-FR" w:bidi="x-none"/>
              </w:rPr>
              <w:t>Capacité du système politique à gérer de façon responsable et rationne</w:t>
            </w:r>
            <w:r w:rsidR="006B683F">
              <w:rPr>
                <w:i/>
                <w:sz w:val="20"/>
                <w:lang w:val="fr-FR" w:bidi="x-none"/>
              </w:rPr>
              <w:t xml:space="preserve">lle les ressources naturelles ; </w:t>
            </w:r>
            <w:r w:rsidR="006B683F" w:rsidRPr="006B683F">
              <w:rPr>
                <w:i/>
                <w:sz w:val="20"/>
                <w:lang w:val="fr-FR" w:bidi="x-none"/>
              </w:rPr>
              <w:t>Accès à l’information environnementale : labels, informations et campagnes de sensibilisation ;</w:t>
            </w:r>
            <w:r w:rsidR="006B683F">
              <w:rPr>
                <w:i/>
                <w:sz w:val="20"/>
                <w:lang w:val="fr-FR" w:bidi="x-none"/>
              </w:rPr>
              <w:t xml:space="preserve"> </w:t>
            </w:r>
            <w:r w:rsidR="006B683F" w:rsidRPr="006B683F">
              <w:rPr>
                <w:i/>
                <w:sz w:val="20"/>
                <w:lang w:val="fr-FR" w:bidi="x-none"/>
              </w:rPr>
              <w:t>Démocratie environnementale : citoyenneté environnementale, actions communes ou collectives en faveur de la préservation de l’environnement et contribution à l’intérêt général ;</w:t>
            </w:r>
            <w:r w:rsidR="006B683F">
              <w:rPr>
                <w:i/>
                <w:sz w:val="20"/>
                <w:lang w:val="fr-FR" w:bidi="x-none"/>
              </w:rPr>
              <w:t>…</w:t>
            </w:r>
          </w:p>
          <w:p w14:paraId="4A140EF0" w14:textId="77777777" w:rsidR="00796D83" w:rsidRPr="00B90A41" w:rsidRDefault="00796D83" w:rsidP="00790746">
            <w:pPr>
              <w:rPr>
                <w:i/>
                <w:sz w:val="20"/>
                <w:lang w:val="fr-FR"/>
              </w:rPr>
            </w:pPr>
          </w:p>
        </w:tc>
      </w:tr>
      <w:tr w:rsidR="004D1899" w:rsidRPr="008D1F1B" w14:paraId="54DBF62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5ED3D52" w14:textId="77777777" w:rsidR="004D1899" w:rsidRPr="008D1F1B" w:rsidRDefault="004D1899" w:rsidP="004D1899">
            <w:pPr>
              <w:rPr>
                <w:lang w:val="fr-FR"/>
              </w:rPr>
            </w:pPr>
          </w:p>
          <w:p w14:paraId="19562A77" w14:textId="7806E624"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143297">
        <w:tc>
          <w:tcPr>
            <w:tcW w:w="9636" w:type="dxa"/>
            <w:tcBorders>
              <w:top w:val="single" w:sz="4" w:space="0" w:color="4087B6"/>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6A803345">
        <w:tc>
          <w:tcPr>
            <w:tcW w:w="9636" w:type="dxa"/>
            <w:tcBorders>
              <w:top w:val="single" w:sz="4" w:space="0" w:color="4087B6"/>
              <w:left w:val="single" w:sz="4" w:space="0" w:color="3867AF"/>
              <w:bottom w:val="single" w:sz="4" w:space="0" w:color="4087B6"/>
              <w:right w:val="single" w:sz="4" w:space="0" w:color="4087B6"/>
            </w:tcBorders>
            <w:shd w:val="clear" w:color="auto" w:fill="4087B6"/>
          </w:tcPr>
          <w:p w14:paraId="22320D8A"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D90D02" w14:paraId="3312154E"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6EE9E104" w14:textId="77777777" w:rsidR="004D1899" w:rsidRPr="00B90A41"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p>
          <w:p w14:paraId="6AE1F0FB" w14:textId="77777777" w:rsidR="00D10BF1" w:rsidRDefault="00D10BF1" w:rsidP="006B683F">
            <w:pPr>
              <w:rPr>
                <w:i/>
                <w:sz w:val="20"/>
                <w:lang w:val="fr-FR"/>
              </w:rPr>
            </w:pPr>
          </w:p>
          <w:p w14:paraId="0F5B0D18" w14:textId="523148AB" w:rsidR="004D1899" w:rsidRPr="006B683F" w:rsidRDefault="6A803345" w:rsidP="6A803345">
            <w:pPr>
              <w:rPr>
                <w:i/>
                <w:iCs/>
                <w:sz w:val="20"/>
                <w:lang w:val="fr-FR"/>
              </w:rPr>
            </w:pPr>
            <w:r w:rsidRPr="6A803345">
              <w:rPr>
                <w:i/>
                <w:iCs/>
                <w:sz w:val="20"/>
                <w:lang w:val="fr-FR"/>
              </w:rPr>
              <w:t xml:space="preserve">Exemples de questionnements clés (non exhaustifs) : Ressources disponibles pour la mise en place de la démocratie délibérative ; Application de la démocratie délibérative au domaine économique ; Plateformes informatiques et nouveaux outils propres </w:t>
            </w:r>
            <w:r w:rsidRPr="6A803345">
              <w:rPr>
                <w:rFonts w:eastAsia="Arial Narrow" w:cs="Arial Narrow"/>
                <w:i/>
                <w:iCs/>
                <w:sz w:val="20"/>
                <w:lang w:val="fr-FR"/>
              </w:rPr>
              <w:t>aux systèmes démocratiques (notamment systèmes de vote, forum, discussions, médias, réseaux sociaux et services en ligne) ; Émergence de nouveaux secteurs économiques liés à ces innovations ; …</w:t>
            </w:r>
          </w:p>
        </w:tc>
      </w:tr>
      <w:tr w:rsidR="004D1899" w:rsidRPr="008D1F1B" w14:paraId="12768ADB"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57C82508" w14:textId="77777777" w:rsidR="004D1899" w:rsidRPr="008D1F1B" w:rsidRDefault="004D1899" w:rsidP="004D1899">
            <w:pPr>
              <w:keepNext/>
              <w:keepLines/>
              <w:rPr>
                <w:lang w:val="fr-FR"/>
              </w:rPr>
            </w:pPr>
          </w:p>
          <w:p w14:paraId="344179A0" w14:textId="1A2DEC38"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6A803345">
        <w:tc>
          <w:tcPr>
            <w:tcW w:w="9636" w:type="dxa"/>
            <w:tcBorders>
              <w:top w:val="single" w:sz="4" w:space="0" w:color="4087B6"/>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D90D02" w14:paraId="2F3F484E"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3293768" w14:textId="77777777" w:rsidR="004D1899" w:rsidRPr="008D1F1B" w:rsidRDefault="004D1899" w:rsidP="004D1899">
            <w:pPr>
              <w:rPr>
                <w:color w:val="FFFFFF"/>
                <w:lang w:val="fr-FR"/>
              </w:rPr>
            </w:pPr>
            <w:r w:rsidRPr="008D1F1B">
              <w:rPr>
                <w:color w:val="FFFFFF"/>
                <w:lang w:val="fr-FR"/>
              </w:rPr>
              <w:lastRenderedPageBreak/>
              <w:t>La gouvernance participative / Participatory governance</w:t>
            </w:r>
          </w:p>
        </w:tc>
      </w:tr>
      <w:tr w:rsidR="004D1899" w:rsidRPr="00D90D02" w14:paraId="7D7CBB0D"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w:t>
            </w:r>
            <w:r w:rsidR="004D1899" w:rsidRPr="008D1F1B">
              <w:rPr>
                <w:b/>
                <w:i/>
                <w:sz w:val="20"/>
                <w:lang w:val="fr-FR"/>
              </w:rPr>
              <w:t xml:space="preserve"> (1 500 signes maximum, espaces compris)</w:t>
            </w:r>
          </w:p>
          <w:p w14:paraId="3C3C0BD7" w14:textId="13F7D4C0" w:rsidR="004D1899" w:rsidRPr="008D1F1B" w:rsidRDefault="6A803345" w:rsidP="6A803345">
            <w:pPr>
              <w:rPr>
                <w:i/>
                <w:iCs/>
                <w:sz w:val="20"/>
                <w:lang w:val="fr-FR"/>
              </w:rPr>
            </w:pPr>
            <w:r w:rsidRPr="6A803345">
              <w:rPr>
                <w:i/>
                <w:iCs/>
                <w:sz w:val="20"/>
                <w:lang w:val="fr-FR"/>
              </w:rPr>
              <w:t>Vous abordez ici tout ce qui touche à la manière de procéder pour la prise de décisions, à la participation de chacun·e. Montrez ce que vous estimez particulièrement remarquable et qui est « en avance » par rapport aux pratiques habituelles.</w:t>
            </w:r>
          </w:p>
          <w:p w14:paraId="78E6ADB0" w14:textId="77777777" w:rsidR="00D10BF1" w:rsidRDefault="00D10BF1" w:rsidP="00310C41">
            <w:pPr>
              <w:jc w:val="left"/>
              <w:rPr>
                <w:i/>
                <w:sz w:val="20"/>
                <w:lang w:val="fr-FR"/>
              </w:rPr>
            </w:pPr>
          </w:p>
          <w:p w14:paraId="669F0481" w14:textId="5E97F8D9" w:rsidR="008D7C0D" w:rsidRPr="009B3058" w:rsidRDefault="6A803345" w:rsidP="6A803345">
            <w:pPr>
              <w:jc w:val="left"/>
              <w:rPr>
                <w:i/>
                <w:iCs/>
                <w:sz w:val="20"/>
                <w:lang w:val="fr-FR"/>
              </w:rPr>
            </w:pPr>
            <w:r w:rsidRPr="6A803345">
              <w:rPr>
                <w:i/>
                <w:iCs/>
                <w:sz w:val="20"/>
                <w:lang w:val="fr-FR"/>
              </w:rPr>
              <w:t>Exemples de questionnements clés (non exhaustifs) : Processus de démocratie délibérative : dont procédures de recrutement et tirage au sort ; Démocratie délibérative appliquée aux différents niveaux de pouvoirs : fédéral, régional, collectivités locales, territoriales, intercommunale ou communale ; Bonnes pratiques et essais-erreurs provenant des expériences de démocratie délibérative ; Autres systèmes démocratiques innovants : dont démocratie participative, démocratie directe, laboratoires citoyens, consultations citoyennes, référendums ; Impact des nouveaux outils d’interaction entre le/la citoyen·ne et les pouvoirs publics (notamment systèmes de vote, forum, discussions, et services en ligne) ; Impact de la démocratie délibérative sur le monde politique traditionnel ; …</w:t>
            </w:r>
          </w:p>
        </w:tc>
      </w:tr>
      <w:tr w:rsidR="004D1899" w:rsidRPr="008D1F1B" w14:paraId="21836478"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520DB08" w14:textId="77777777" w:rsidR="004D1899" w:rsidRPr="008D1F1B" w:rsidRDefault="004D1899" w:rsidP="004D1899">
            <w:pPr>
              <w:rPr>
                <w:lang w:val="fr-FR"/>
              </w:rPr>
            </w:pPr>
          </w:p>
          <w:p w14:paraId="487F9EBE" w14:textId="1BFD174D"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6A803345">
        <w:tc>
          <w:tcPr>
            <w:tcW w:w="9636" w:type="dxa"/>
            <w:tcBorders>
              <w:top w:val="single" w:sz="4" w:space="0" w:color="4087B6"/>
              <w:left w:val="nil"/>
              <w:bottom w:val="nil"/>
              <w:right w:val="nil"/>
            </w:tcBorders>
            <w:shd w:val="clear" w:color="auto" w:fill="auto"/>
          </w:tcPr>
          <w:p w14:paraId="48B20671" w14:textId="77777777" w:rsidR="004D1899" w:rsidRPr="008D1F1B" w:rsidRDefault="004D1899" w:rsidP="004D1899">
            <w:pPr>
              <w:rPr>
                <w:lang w:val="fr-FR"/>
              </w:rPr>
            </w:pPr>
          </w:p>
        </w:tc>
      </w:tr>
    </w:tbl>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D90D02" w14:paraId="6F460D0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73AA12E" w14:textId="6493EBC5"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EE970A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122DDF63"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4DF816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D750FBD" w14:textId="77777777" w:rsidR="00D34B6B" w:rsidRPr="008D1F1B" w:rsidRDefault="00D34B6B" w:rsidP="004D1899">
            <w:pPr>
              <w:rPr>
                <w:lang w:val="fr-FR"/>
              </w:rPr>
            </w:pPr>
          </w:p>
        </w:tc>
      </w:tr>
      <w:tr w:rsidR="004D1899" w:rsidRPr="008D1F1B" w14:paraId="1D8E389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C943400" w14:textId="77777777" w:rsidR="004D1899" w:rsidRPr="008D1F1B" w:rsidRDefault="004D1899" w:rsidP="004D1899">
            <w:pPr>
              <w:rPr>
                <w:lang w:val="fr-FR"/>
              </w:rPr>
            </w:pPr>
          </w:p>
          <w:p w14:paraId="1C9BC2B6" w14:textId="0A21F4A4"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72D59DD4" w:rsidR="004D1899" w:rsidRPr="00B57E6B" w:rsidRDefault="4E171EFB" w:rsidP="004D1899">
      <w:pPr>
        <w:rPr>
          <w:lang w:val="fr-FR"/>
        </w:rPr>
      </w:pPr>
      <w:r w:rsidRPr="4E171EFB">
        <w:rPr>
          <w:lang w:val="fr-FR"/>
        </w:rPr>
        <w:t xml:space="preserve">Je déclare avoir lu le règlement des </w:t>
      </w:r>
      <w:r w:rsidRPr="4E171EFB">
        <w:rPr>
          <w:i/>
          <w:iCs/>
          <w:lang w:val="fr-FR"/>
        </w:rPr>
        <w:t>HERA Awards for Future Generations 202</w:t>
      </w:r>
      <w:r w:rsidR="003F2DEC">
        <w:rPr>
          <w:i/>
          <w:iCs/>
          <w:lang w:val="fr-FR"/>
        </w:rPr>
        <w:t>2</w:t>
      </w:r>
      <w:r w:rsidRPr="4E171EFB">
        <w:rPr>
          <w:lang w:val="fr-FR"/>
        </w:rPr>
        <w:t xml:space="preserve">. </w:t>
      </w:r>
    </w:p>
    <w:p w14:paraId="3A0D95F8" w14:textId="77777777" w:rsidR="004D1899" w:rsidRPr="00B57E6B" w:rsidRDefault="004D1899" w:rsidP="004D1899">
      <w:pPr>
        <w:rPr>
          <w:lang w:val="fr-FR"/>
        </w:rPr>
      </w:pPr>
    </w:p>
    <w:p w14:paraId="363F0C48" w14:textId="37E8A273"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6"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00C27F31">
        <w:rPr>
          <w:b/>
          <w:noProof/>
          <w:lang w:val="fr-FR"/>
        </w:rPr>
        <w:t> </w:t>
      </w:r>
      <w:r w:rsidR="00C27F31">
        <w:rPr>
          <w:b/>
          <w:noProof/>
          <w:lang w:val="fr-FR"/>
        </w:rPr>
        <w:t> </w:t>
      </w:r>
      <w:r w:rsidR="00C27F31">
        <w:rPr>
          <w:b/>
          <w:noProof/>
          <w:lang w:val="fr-FR"/>
        </w:rPr>
        <w:t> </w:t>
      </w:r>
      <w:r w:rsidR="00C27F31">
        <w:rPr>
          <w:b/>
          <w:noProof/>
          <w:lang w:val="fr-FR"/>
        </w:rPr>
        <w:t> </w:t>
      </w:r>
      <w:r w:rsidR="00C27F31">
        <w:rPr>
          <w:b/>
          <w:noProof/>
          <w:lang w:val="fr-FR"/>
        </w:rPr>
        <w:t> </w:t>
      </w:r>
      <w:r w:rsidRPr="00B57E6B">
        <w:rPr>
          <w:b/>
          <w:lang w:val="fr-FR"/>
        </w:rPr>
        <w:fldChar w:fldCharType="end"/>
      </w:r>
      <w:bookmarkEnd w:id="6"/>
      <w:r w:rsidRPr="00B57E6B">
        <w:rPr>
          <w:b/>
          <w:lang w:val="fr-FR"/>
        </w:rPr>
        <w:t xml:space="preserve">, le </w:t>
      </w:r>
      <w:r w:rsidRPr="00B57E6B">
        <w:rPr>
          <w:b/>
          <w:lang w:val="fr-FR"/>
        </w:rPr>
        <w:fldChar w:fldCharType="begin">
          <w:ffData>
            <w:name w:val="Texte4"/>
            <w:enabled/>
            <w:calcOnExit w:val="0"/>
            <w:textInput/>
          </w:ffData>
        </w:fldChar>
      </w:r>
      <w:bookmarkStart w:id="7"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00C27F31">
        <w:rPr>
          <w:b/>
          <w:noProof/>
          <w:lang w:val="fr-FR"/>
        </w:rPr>
        <w:t> </w:t>
      </w:r>
      <w:r w:rsidR="00C27F31">
        <w:rPr>
          <w:b/>
          <w:noProof/>
          <w:lang w:val="fr-FR"/>
        </w:rPr>
        <w:t> </w:t>
      </w:r>
      <w:r w:rsidR="00C27F31">
        <w:rPr>
          <w:b/>
          <w:noProof/>
          <w:lang w:val="fr-FR"/>
        </w:rPr>
        <w:t> </w:t>
      </w:r>
      <w:r w:rsidR="00C27F31">
        <w:rPr>
          <w:b/>
          <w:noProof/>
          <w:lang w:val="fr-FR"/>
        </w:rPr>
        <w:t> </w:t>
      </w:r>
      <w:r w:rsidR="00C27F31">
        <w:rPr>
          <w:b/>
          <w:noProof/>
          <w:lang w:val="fr-FR"/>
        </w:rPr>
        <w:t> </w:t>
      </w:r>
      <w:r w:rsidRPr="00B57E6B">
        <w:rPr>
          <w:b/>
          <w:lang w:val="fr-FR"/>
        </w:rPr>
        <w:fldChar w:fldCharType="end"/>
      </w:r>
      <w:bookmarkEnd w:id="7"/>
    </w:p>
    <w:sectPr w:rsidR="004D1899" w:rsidRPr="00B57E6B" w:rsidSect="009B438D">
      <w:headerReference w:type="default" r:id="rId10"/>
      <w:footerReference w:type="default" r:id="rId11"/>
      <w:headerReference w:type="first" r:id="rId12"/>
      <w:footerReference w:type="first" r:id="rId13"/>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0704" w14:textId="77777777" w:rsidR="00EB2A0D" w:rsidRDefault="00EB2A0D">
      <w:r>
        <w:separator/>
      </w:r>
    </w:p>
  </w:endnote>
  <w:endnote w:type="continuationSeparator" w:id="0">
    <w:p w14:paraId="0006CAED" w14:textId="77777777" w:rsidR="00EB2A0D" w:rsidRDefault="00EB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51B1BA74" w:rsidR="00DD7324" w:rsidRPr="009248EC" w:rsidRDefault="009248EC" w:rsidP="004D1899">
    <w:pPr>
      <w:pStyle w:val="Pieddepage"/>
      <w:tabs>
        <w:tab w:val="clear" w:pos="4536"/>
        <w:tab w:val="clear" w:pos="9072"/>
        <w:tab w:val="right" w:pos="9356"/>
      </w:tabs>
      <w:rPr>
        <w:i/>
        <w:sz w:val="20"/>
        <w:lang w:val="fr-BE"/>
      </w:rPr>
    </w:pPr>
    <w:r w:rsidRPr="009248EC">
      <w:rPr>
        <w:i/>
        <w:sz w:val="20"/>
        <w:lang w:val="fr-BE"/>
      </w:rPr>
      <w:t>HERA</w:t>
    </w:r>
    <w:r w:rsidR="00DD7324" w:rsidRPr="009248EC">
      <w:rPr>
        <w:i/>
        <w:sz w:val="20"/>
        <w:lang w:val="fr-BE"/>
      </w:rPr>
      <w:t xml:space="preserve"> Award</w:t>
    </w:r>
    <w:r w:rsidRPr="009248EC">
      <w:rPr>
        <w:i/>
        <w:sz w:val="20"/>
        <w:lang w:val="fr-BE"/>
      </w:rPr>
      <w:t>s</w:t>
    </w:r>
    <w:r w:rsidR="00DD7324" w:rsidRPr="009248EC">
      <w:rPr>
        <w:i/>
        <w:sz w:val="20"/>
        <w:lang w:val="fr-BE"/>
      </w:rPr>
      <w:t xml:space="preserve"> for Future Generations</w:t>
    </w:r>
    <w:r w:rsidRPr="009248EC">
      <w:rPr>
        <w:i/>
        <w:sz w:val="20"/>
        <w:lang w:val="fr-BE"/>
      </w:rPr>
      <w:t xml:space="preserve"> – formulaire de candidature pour les prix de</w:t>
    </w:r>
    <w:r w:rsidR="00682824">
      <w:rPr>
        <w:i/>
        <w:sz w:val="20"/>
        <w:lang w:val="fr-BE"/>
      </w:rPr>
      <w:t xml:space="preserve"> mémoire de master – édition 202</w:t>
    </w:r>
    <w:r w:rsidR="003F2DEC">
      <w:rPr>
        <w:i/>
        <w:sz w:val="20"/>
        <w:lang w:val="fr-BE"/>
      </w:rPr>
      <w:t>2</w:t>
    </w:r>
    <w:r w:rsidR="00DD7324" w:rsidRPr="009248EC">
      <w:rPr>
        <w:i/>
        <w:sz w:val="20"/>
        <w:lang w:val="fr-BE"/>
      </w:rPr>
      <w:tab/>
      <w:t xml:space="preserve">-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PAGE</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NUMPAGES</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162" w14:textId="6EA5A879" w:rsidR="00CB206B" w:rsidRDefault="0066124D">
    <w:pPr>
      <w:pStyle w:val="Pieddepage"/>
    </w:pPr>
    <w:r>
      <w:rPr>
        <w:noProof/>
        <w:color w:val="4374AA"/>
      </w:rPr>
      <w:drawing>
        <wp:anchor distT="0" distB="0" distL="114300" distR="114300" simplePos="0" relativeHeight="251660288" behindDoc="1" locked="0" layoutInCell="1" allowOverlap="1" wp14:anchorId="376F98AC" wp14:editId="5E253BAF">
          <wp:simplePos x="0" y="0"/>
          <wp:positionH relativeFrom="column">
            <wp:posOffset>-483870</wp:posOffset>
          </wp:positionH>
          <wp:positionV relativeFrom="paragraph">
            <wp:posOffset>-1167890</wp:posOffset>
          </wp:positionV>
          <wp:extent cx="7004685" cy="1438910"/>
          <wp:effectExtent l="0" t="0" r="5715" b="0"/>
          <wp:wrapTight wrapText="bothSides">
            <wp:wrapPolygon edited="0">
              <wp:start x="0" y="0"/>
              <wp:lineTo x="0" y="21352"/>
              <wp:lineTo x="21578" y="21352"/>
              <wp:lineTo x="2157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004685" cy="1438910"/>
                  </a:xfrm>
                  <a:prstGeom prst="rect">
                    <a:avLst/>
                  </a:prstGeom>
                </pic:spPr>
              </pic:pic>
            </a:graphicData>
          </a:graphic>
          <wp14:sizeRelH relativeFrom="page">
            <wp14:pctWidth>0</wp14:pctWidth>
          </wp14:sizeRelH>
          <wp14:sizeRelV relativeFrom="page">
            <wp14:pctHeight>0</wp14:pctHeight>
          </wp14:sizeRelV>
        </wp:anchor>
      </w:drawing>
    </w:r>
    <w:r w:rsidR="697A917A">
      <w:t xml:space="preserve">                </w:t>
    </w:r>
  </w:p>
  <w:p w14:paraId="5363740E" w14:textId="0C31D42E"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392A" w14:textId="77777777" w:rsidR="00EB2A0D" w:rsidRDefault="00EB2A0D">
      <w:r>
        <w:separator/>
      </w:r>
    </w:p>
  </w:footnote>
  <w:footnote w:type="continuationSeparator" w:id="0">
    <w:p w14:paraId="0CB952BD" w14:textId="77777777" w:rsidR="00EB2A0D" w:rsidRDefault="00EB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26C2867" w14:paraId="4319ED9A" w14:textId="77777777" w:rsidTr="726C2867">
      <w:tc>
        <w:tcPr>
          <w:tcW w:w="3165" w:type="dxa"/>
        </w:tcPr>
        <w:p w14:paraId="1F599D62" w14:textId="03EB29C0" w:rsidR="726C2867" w:rsidRDefault="726C2867" w:rsidP="726C2867">
          <w:pPr>
            <w:pStyle w:val="En-tte"/>
            <w:ind w:left="-115"/>
            <w:jc w:val="left"/>
          </w:pPr>
        </w:p>
      </w:tc>
      <w:tc>
        <w:tcPr>
          <w:tcW w:w="3165" w:type="dxa"/>
        </w:tcPr>
        <w:p w14:paraId="4CE5A5BE" w14:textId="0CDA2D6C" w:rsidR="726C2867" w:rsidRDefault="726C2867" w:rsidP="726C2867">
          <w:pPr>
            <w:pStyle w:val="En-tte"/>
            <w:jc w:val="center"/>
          </w:pPr>
        </w:p>
      </w:tc>
      <w:tc>
        <w:tcPr>
          <w:tcW w:w="3165" w:type="dxa"/>
        </w:tcPr>
        <w:p w14:paraId="16CCD80D" w14:textId="7A5146E1" w:rsidR="726C2867" w:rsidRDefault="726C2867" w:rsidP="726C2867">
          <w:pPr>
            <w:pStyle w:val="En-tte"/>
            <w:ind w:right="-115"/>
            <w:jc w:val="right"/>
          </w:pPr>
        </w:p>
      </w:tc>
    </w:tr>
  </w:tbl>
  <w:p w14:paraId="3A4028EE" w14:textId="02F89A20" w:rsidR="726C2867" w:rsidRDefault="726C2867" w:rsidP="726C28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EB20" w14:textId="2358A389" w:rsidR="00C27F31" w:rsidRDefault="007C25B8" w:rsidP="00C27F31">
    <w:pPr>
      <w:pStyle w:val="En-tte"/>
    </w:pPr>
    <w:r>
      <w:rPr>
        <w:noProof/>
      </w:rPr>
      <w:drawing>
        <wp:anchor distT="0" distB="0" distL="114300" distR="114300" simplePos="0" relativeHeight="251659264" behindDoc="0" locked="0" layoutInCell="1" allowOverlap="1" wp14:anchorId="3EB45DAE" wp14:editId="30C7A34C">
          <wp:simplePos x="0" y="0"/>
          <wp:positionH relativeFrom="column">
            <wp:posOffset>3469786</wp:posOffset>
          </wp:positionH>
          <wp:positionV relativeFrom="paragraph">
            <wp:posOffset>111125</wp:posOffset>
          </wp:positionV>
          <wp:extent cx="2526030" cy="489585"/>
          <wp:effectExtent l="0" t="0" r="1270" b="5715"/>
          <wp:wrapNone/>
          <wp:docPr id="2" name="Image 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2526030" cy="489585"/>
                  </a:xfrm>
                  <a:prstGeom prst="rect">
                    <a:avLst/>
                  </a:prstGeom>
                </pic:spPr>
              </pic:pic>
            </a:graphicData>
          </a:graphic>
          <wp14:sizeRelH relativeFrom="page">
            <wp14:pctWidth>0</wp14:pctWidth>
          </wp14:sizeRelH>
          <wp14:sizeRelV relativeFrom="page">
            <wp14:pctHeight>0</wp14:pctHeight>
          </wp14:sizeRelV>
        </wp:anchor>
      </w:drawing>
    </w:r>
  </w:p>
  <w:p w14:paraId="3AADF59D" w14:textId="4DFAA354" w:rsidR="00C27F31" w:rsidRDefault="00C27F31" w:rsidP="00C27F31">
    <w:pPr>
      <w:pStyle w:val="En-tte"/>
    </w:pPr>
    <w:r>
      <w:rPr>
        <w:noProof/>
      </w:rPr>
      <w:drawing>
        <wp:inline distT="0" distB="0" distL="0" distR="0" wp14:anchorId="04709BE0" wp14:editId="6F18999E">
          <wp:extent cx="1828800" cy="466725"/>
          <wp:effectExtent l="0" t="0" r="0" b="0"/>
          <wp:docPr id="1995168421" name="Image 1995168421" descr="Une image contenant rouge,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inline>
      </w:drawing>
    </w:r>
    <w:r>
      <w:t xml:space="preserve">                              </w:t>
    </w:r>
  </w:p>
  <w:p w14:paraId="05DE3E81" w14:textId="38094C60" w:rsidR="726C2867" w:rsidRDefault="726C2867" w:rsidP="726C2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3EFA7B5E"/>
    <w:lvl w:ilvl="0" w:tplc="681C575A">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2"/>
  </w:num>
  <w:num w:numId="3">
    <w:abstractNumId w:val="26"/>
  </w:num>
  <w:num w:numId="4">
    <w:abstractNumId w:val="17"/>
  </w:num>
  <w:num w:numId="5">
    <w:abstractNumId w:val="14"/>
  </w:num>
  <w:num w:numId="6">
    <w:abstractNumId w:val="27"/>
  </w:num>
  <w:num w:numId="7">
    <w:abstractNumId w:val="28"/>
  </w:num>
  <w:num w:numId="8">
    <w:abstractNumId w:val="2"/>
  </w:num>
  <w:num w:numId="9">
    <w:abstractNumId w:val="29"/>
  </w:num>
  <w:num w:numId="10">
    <w:abstractNumId w:val="11"/>
  </w:num>
  <w:num w:numId="11">
    <w:abstractNumId w:val="24"/>
  </w:num>
  <w:num w:numId="12">
    <w:abstractNumId w:val="19"/>
  </w:num>
  <w:num w:numId="13">
    <w:abstractNumId w:val="5"/>
  </w:num>
  <w:num w:numId="14">
    <w:abstractNumId w:val="1"/>
  </w:num>
  <w:num w:numId="15">
    <w:abstractNumId w:val="6"/>
  </w:num>
  <w:num w:numId="16">
    <w:abstractNumId w:val="13"/>
  </w:num>
  <w:num w:numId="17">
    <w:abstractNumId w:val="20"/>
  </w:num>
  <w:num w:numId="18">
    <w:abstractNumId w:val="7"/>
  </w:num>
  <w:num w:numId="19">
    <w:abstractNumId w:val="4"/>
  </w:num>
  <w:num w:numId="20">
    <w:abstractNumId w:val="18"/>
  </w:num>
  <w:num w:numId="21">
    <w:abstractNumId w:val="8"/>
  </w:num>
  <w:num w:numId="22">
    <w:abstractNumId w:val="30"/>
  </w:num>
  <w:num w:numId="23">
    <w:abstractNumId w:val="0"/>
  </w:num>
  <w:num w:numId="24">
    <w:abstractNumId w:val="21"/>
  </w:num>
  <w:num w:numId="25">
    <w:abstractNumId w:val="23"/>
  </w:num>
  <w:num w:numId="26">
    <w:abstractNumId w:val="10"/>
  </w:num>
  <w:num w:numId="27">
    <w:abstractNumId w:val="3"/>
  </w:num>
  <w:num w:numId="28">
    <w:abstractNumId w:val="22"/>
  </w:num>
  <w:num w:numId="29">
    <w:abstractNumId w:val="15"/>
  </w:num>
  <w:num w:numId="30">
    <w:abstractNumId w:val="9"/>
  </w:num>
  <w:num w:numId="31">
    <w:abstractNumId w:val="16"/>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1360D"/>
    <w:rsid w:val="00021658"/>
    <w:rsid w:val="00040B66"/>
    <w:rsid w:val="00043A27"/>
    <w:rsid w:val="00054FAB"/>
    <w:rsid w:val="00055788"/>
    <w:rsid w:val="00055885"/>
    <w:rsid w:val="00071873"/>
    <w:rsid w:val="0007200F"/>
    <w:rsid w:val="000720DF"/>
    <w:rsid w:val="000806B3"/>
    <w:rsid w:val="00080CB1"/>
    <w:rsid w:val="000A326B"/>
    <w:rsid w:val="000A61B7"/>
    <w:rsid w:val="000B3B49"/>
    <w:rsid w:val="000B3CBD"/>
    <w:rsid w:val="000C34CA"/>
    <w:rsid w:val="000F0E0A"/>
    <w:rsid w:val="000F3D12"/>
    <w:rsid w:val="000F65E0"/>
    <w:rsid w:val="00112F0F"/>
    <w:rsid w:val="0013192D"/>
    <w:rsid w:val="0013240D"/>
    <w:rsid w:val="00136057"/>
    <w:rsid w:val="00141ACB"/>
    <w:rsid w:val="00143297"/>
    <w:rsid w:val="00143873"/>
    <w:rsid w:val="0015421F"/>
    <w:rsid w:val="00160E15"/>
    <w:rsid w:val="00183539"/>
    <w:rsid w:val="001939AC"/>
    <w:rsid w:val="00193EA9"/>
    <w:rsid w:val="00194E90"/>
    <w:rsid w:val="001D4EBC"/>
    <w:rsid w:val="0020168A"/>
    <w:rsid w:val="002106B1"/>
    <w:rsid w:val="00211443"/>
    <w:rsid w:val="00214ABC"/>
    <w:rsid w:val="002347C0"/>
    <w:rsid w:val="00241DF1"/>
    <w:rsid w:val="00257368"/>
    <w:rsid w:val="00263ACD"/>
    <w:rsid w:val="002727B8"/>
    <w:rsid w:val="002B4F6E"/>
    <w:rsid w:val="002F7333"/>
    <w:rsid w:val="003019BF"/>
    <w:rsid w:val="00301BCD"/>
    <w:rsid w:val="00310C41"/>
    <w:rsid w:val="003214D8"/>
    <w:rsid w:val="00325905"/>
    <w:rsid w:val="00341E90"/>
    <w:rsid w:val="00347F10"/>
    <w:rsid w:val="00370048"/>
    <w:rsid w:val="00370404"/>
    <w:rsid w:val="00372D1E"/>
    <w:rsid w:val="00373821"/>
    <w:rsid w:val="00374352"/>
    <w:rsid w:val="00380923"/>
    <w:rsid w:val="003823D6"/>
    <w:rsid w:val="003943F0"/>
    <w:rsid w:val="003A0A1C"/>
    <w:rsid w:val="003A4CD4"/>
    <w:rsid w:val="003A6E5C"/>
    <w:rsid w:val="003B4FB3"/>
    <w:rsid w:val="003D3204"/>
    <w:rsid w:val="003E0078"/>
    <w:rsid w:val="003E2EBB"/>
    <w:rsid w:val="003E53FF"/>
    <w:rsid w:val="003F2DEC"/>
    <w:rsid w:val="003F4F8D"/>
    <w:rsid w:val="0040096B"/>
    <w:rsid w:val="00403BF8"/>
    <w:rsid w:val="004107A4"/>
    <w:rsid w:val="004262C4"/>
    <w:rsid w:val="00435ED5"/>
    <w:rsid w:val="00440DB2"/>
    <w:rsid w:val="0044482C"/>
    <w:rsid w:val="00455960"/>
    <w:rsid w:val="00462CAA"/>
    <w:rsid w:val="00467037"/>
    <w:rsid w:val="004723E4"/>
    <w:rsid w:val="00475461"/>
    <w:rsid w:val="004B5308"/>
    <w:rsid w:val="004D0E4B"/>
    <w:rsid w:val="004D1899"/>
    <w:rsid w:val="004E3E8E"/>
    <w:rsid w:val="004E60CC"/>
    <w:rsid w:val="004F6A31"/>
    <w:rsid w:val="004F6AF7"/>
    <w:rsid w:val="004F6C71"/>
    <w:rsid w:val="00501262"/>
    <w:rsid w:val="005143F6"/>
    <w:rsid w:val="00520A78"/>
    <w:rsid w:val="005224D0"/>
    <w:rsid w:val="005268B6"/>
    <w:rsid w:val="00546DE0"/>
    <w:rsid w:val="00550F67"/>
    <w:rsid w:val="00555330"/>
    <w:rsid w:val="005642FB"/>
    <w:rsid w:val="00574736"/>
    <w:rsid w:val="00575332"/>
    <w:rsid w:val="00575535"/>
    <w:rsid w:val="005C2557"/>
    <w:rsid w:val="005D556E"/>
    <w:rsid w:val="005F0875"/>
    <w:rsid w:val="00633B96"/>
    <w:rsid w:val="00643D9B"/>
    <w:rsid w:val="006465DC"/>
    <w:rsid w:val="00646840"/>
    <w:rsid w:val="00647695"/>
    <w:rsid w:val="0066124D"/>
    <w:rsid w:val="00664F0F"/>
    <w:rsid w:val="00670064"/>
    <w:rsid w:val="00670643"/>
    <w:rsid w:val="006767B2"/>
    <w:rsid w:val="00680F73"/>
    <w:rsid w:val="00682824"/>
    <w:rsid w:val="00691689"/>
    <w:rsid w:val="00696323"/>
    <w:rsid w:val="006A7DD5"/>
    <w:rsid w:val="006B353E"/>
    <w:rsid w:val="006B5211"/>
    <w:rsid w:val="006B641F"/>
    <w:rsid w:val="006B683F"/>
    <w:rsid w:val="006C254A"/>
    <w:rsid w:val="006D24DD"/>
    <w:rsid w:val="006D5D60"/>
    <w:rsid w:val="006E35C7"/>
    <w:rsid w:val="006F5228"/>
    <w:rsid w:val="00702E4A"/>
    <w:rsid w:val="00730452"/>
    <w:rsid w:val="00750515"/>
    <w:rsid w:val="00750F14"/>
    <w:rsid w:val="0076052D"/>
    <w:rsid w:val="00770459"/>
    <w:rsid w:val="00785B2A"/>
    <w:rsid w:val="00787B65"/>
    <w:rsid w:val="00790746"/>
    <w:rsid w:val="00794452"/>
    <w:rsid w:val="00796D83"/>
    <w:rsid w:val="007B2939"/>
    <w:rsid w:val="007C0F31"/>
    <w:rsid w:val="007C25B8"/>
    <w:rsid w:val="007C6315"/>
    <w:rsid w:val="007D1EF2"/>
    <w:rsid w:val="007E0371"/>
    <w:rsid w:val="008016B3"/>
    <w:rsid w:val="0082121C"/>
    <w:rsid w:val="00827F81"/>
    <w:rsid w:val="00834580"/>
    <w:rsid w:val="0084032D"/>
    <w:rsid w:val="0084262E"/>
    <w:rsid w:val="008534B4"/>
    <w:rsid w:val="008547D4"/>
    <w:rsid w:val="00854C6B"/>
    <w:rsid w:val="00874D56"/>
    <w:rsid w:val="008755E1"/>
    <w:rsid w:val="0088697D"/>
    <w:rsid w:val="00890260"/>
    <w:rsid w:val="008A6EC9"/>
    <w:rsid w:val="008C1F26"/>
    <w:rsid w:val="008D7C0D"/>
    <w:rsid w:val="008E04F1"/>
    <w:rsid w:val="008E2E16"/>
    <w:rsid w:val="008F2C8E"/>
    <w:rsid w:val="008F4C5D"/>
    <w:rsid w:val="00905E59"/>
    <w:rsid w:val="00907C40"/>
    <w:rsid w:val="0091212A"/>
    <w:rsid w:val="009130C5"/>
    <w:rsid w:val="009248EC"/>
    <w:rsid w:val="009513CB"/>
    <w:rsid w:val="009522BB"/>
    <w:rsid w:val="009663C0"/>
    <w:rsid w:val="009664CB"/>
    <w:rsid w:val="0097060F"/>
    <w:rsid w:val="00986D97"/>
    <w:rsid w:val="009917BC"/>
    <w:rsid w:val="009A167A"/>
    <w:rsid w:val="009A337F"/>
    <w:rsid w:val="009A5E69"/>
    <w:rsid w:val="009B3058"/>
    <w:rsid w:val="009B438D"/>
    <w:rsid w:val="009B53BB"/>
    <w:rsid w:val="009B6F64"/>
    <w:rsid w:val="009C33B8"/>
    <w:rsid w:val="009F194B"/>
    <w:rsid w:val="00A018E9"/>
    <w:rsid w:val="00A23890"/>
    <w:rsid w:val="00A26930"/>
    <w:rsid w:val="00A26ACE"/>
    <w:rsid w:val="00A37E08"/>
    <w:rsid w:val="00A720BE"/>
    <w:rsid w:val="00A92D2B"/>
    <w:rsid w:val="00AC127B"/>
    <w:rsid w:val="00AD308C"/>
    <w:rsid w:val="00AE0973"/>
    <w:rsid w:val="00AF7DFE"/>
    <w:rsid w:val="00B01CE9"/>
    <w:rsid w:val="00B04BF1"/>
    <w:rsid w:val="00B062A6"/>
    <w:rsid w:val="00B24248"/>
    <w:rsid w:val="00B54305"/>
    <w:rsid w:val="00B57E3F"/>
    <w:rsid w:val="00B71626"/>
    <w:rsid w:val="00B725FE"/>
    <w:rsid w:val="00B736C5"/>
    <w:rsid w:val="00B8381F"/>
    <w:rsid w:val="00B90A41"/>
    <w:rsid w:val="00B92ABA"/>
    <w:rsid w:val="00BA1F32"/>
    <w:rsid w:val="00BB6222"/>
    <w:rsid w:val="00BD2963"/>
    <w:rsid w:val="00BD33B5"/>
    <w:rsid w:val="00BF4EEA"/>
    <w:rsid w:val="00C10653"/>
    <w:rsid w:val="00C20FDE"/>
    <w:rsid w:val="00C27863"/>
    <w:rsid w:val="00C27F31"/>
    <w:rsid w:val="00C36BEC"/>
    <w:rsid w:val="00C52D95"/>
    <w:rsid w:val="00C7195C"/>
    <w:rsid w:val="00C9031B"/>
    <w:rsid w:val="00C96186"/>
    <w:rsid w:val="00CA38D3"/>
    <w:rsid w:val="00CB1FBD"/>
    <w:rsid w:val="00CB206B"/>
    <w:rsid w:val="00CD556B"/>
    <w:rsid w:val="00D10BF1"/>
    <w:rsid w:val="00D27BFC"/>
    <w:rsid w:val="00D34B6B"/>
    <w:rsid w:val="00D51F90"/>
    <w:rsid w:val="00D52345"/>
    <w:rsid w:val="00D52F5D"/>
    <w:rsid w:val="00D6025D"/>
    <w:rsid w:val="00D60A39"/>
    <w:rsid w:val="00D612DC"/>
    <w:rsid w:val="00D62D10"/>
    <w:rsid w:val="00D64524"/>
    <w:rsid w:val="00D85ECB"/>
    <w:rsid w:val="00D90D02"/>
    <w:rsid w:val="00D91096"/>
    <w:rsid w:val="00D91974"/>
    <w:rsid w:val="00D979CE"/>
    <w:rsid w:val="00DA09E5"/>
    <w:rsid w:val="00DA26A6"/>
    <w:rsid w:val="00DA5A1A"/>
    <w:rsid w:val="00DA7CF0"/>
    <w:rsid w:val="00DC35AA"/>
    <w:rsid w:val="00DC575B"/>
    <w:rsid w:val="00DD1D73"/>
    <w:rsid w:val="00DD7324"/>
    <w:rsid w:val="00DE1329"/>
    <w:rsid w:val="00DE278A"/>
    <w:rsid w:val="00DE34EF"/>
    <w:rsid w:val="00DE3725"/>
    <w:rsid w:val="00E05400"/>
    <w:rsid w:val="00E25AC2"/>
    <w:rsid w:val="00E47261"/>
    <w:rsid w:val="00E55DA3"/>
    <w:rsid w:val="00E606C1"/>
    <w:rsid w:val="00E6206A"/>
    <w:rsid w:val="00E72D60"/>
    <w:rsid w:val="00E82911"/>
    <w:rsid w:val="00E851B0"/>
    <w:rsid w:val="00E91A6C"/>
    <w:rsid w:val="00EA358F"/>
    <w:rsid w:val="00EB0298"/>
    <w:rsid w:val="00EB2A0D"/>
    <w:rsid w:val="00EB57E9"/>
    <w:rsid w:val="00ED50DF"/>
    <w:rsid w:val="00ED57D5"/>
    <w:rsid w:val="00EF52A4"/>
    <w:rsid w:val="00EF6EA9"/>
    <w:rsid w:val="00F20735"/>
    <w:rsid w:val="00F21810"/>
    <w:rsid w:val="00F35161"/>
    <w:rsid w:val="00F62900"/>
    <w:rsid w:val="00F63000"/>
    <w:rsid w:val="00F66D74"/>
    <w:rsid w:val="00F71671"/>
    <w:rsid w:val="00F723AD"/>
    <w:rsid w:val="00F7262C"/>
    <w:rsid w:val="00F85B25"/>
    <w:rsid w:val="00F8791D"/>
    <w:rsid w:val="00F91861"/>
    <w:rsid w:val="00F92005"/>
    <w:rsid w:val="00F9434D"/>
    <w:rsid w:val="00FB36C7"/>
    <w:rsid w:val="00FB3D8F"/>
    <w:rsid w:val="00FB45FF"/>
    <w:rsid w:val="00FD6401"/>
    <w:rsid w:val="00FD72F6"/>
    <w:rsid w:val="00FE40BF"/>
    <w:rsid w:val="00FE7A7B"/>
    <w:rsid w:val="00FF1251"/>
    <w:rsid w:val="26FA9A6A"/>
    <w:rsid w:val="39FDF348"/>
    <w:rsid w:val="4E171EFB"/>
    <w:rsid w:val="5C4970ED"/>
    <w:rsid w:val="697A917A"/>
    <w:rsid w:val="6A803345"/>
    <w:rsid w:val="726C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C82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143297"/>
    <w:pPr>
      <w:keepNext/>
      <w:numPr>
        <w:numId w:val="5"/>
      </w:numPr>
      <w:pBdr>
        <w:bottom w:val="single" w:sz="4" w:space="0" w:color="3867AF"/>
      </w:pBdr>
      <w:spacing w:before="480" w:after="60"/>
      <w:outlineLvl w:val="1"/>
    </w:pPr>
    <w:rPr>
      <w:rFonts w:ascii="Arial" w:hAnsi="Arial"/>
      <w:b/>
      <w:color w:val="4087B6"/>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paragraph" w:styleId="Paragraphedeliste">
    <w:name w:val="List Paragraph"/>
    <w:basedOn w:val="Normal"/>
    <w:uiPriority w:val="72"/>
    <w:qFormat/>
    <w:rsid w:val="009B438D"/>
    <w:pPr>
      <w:ind w:left="720"/>
      <w:contextualSpacing/>
    </w:pPr>
  </w:style>
  <w:style w:type="character" w:styleId="Marquedecommentaire">
    <w:name w:val="annotation reference"/>
    <w:basedOn w:val="Policepardfaut"/>
    <w:uiPriority w:val="99"/>
    <w:semiHidden/>
    <w:unhideWhenUsed/>
    <w:rsid w:val="00374352"/>
    <w:rPr>
      <w:sz w:val="16"/>
      <w:szCs w:val="16"/>
    </w:rPr>
  </w:style>
  <w:style w:type="character" w:styleId="Lienhypertextesuivivisit">
    <w:name w:val="FollowedHyperlink"/>
    <w:basedOn w:val="Policepardfaut"/>
    <w:uiPriority w:val="99"/>
    <w:semiHidden/>
    <w:unhideWhenUsed/>
    <w:rsid w:val="0097060F"/>
    <w:rPr>
      <w:color w:val="954F72" w:themeColor="followedHyperlink"/>
      <w:u w:val="single"/>
    </w:rPr>
  </w:style>
  <w:style w:type="character" w:styleId="Textedelespacerserv">
    <w:name w:val="Placeholder Text"/>
    <w:basedOn w:val="Policepardfaut"/>
    <w:uiPriority w:val="99"/>
    <w:semiHidden/>
    <w:rsid w:val="00440DB2"/>
    <w:rPr>
      <w:color w:val="808080"/>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rsid w:val="00C27F31"/>
    <w:rPr>
      <w:rFonts w:ascii="Arial Narrow" w:hAnsi="Arial Narrow"/>
      <w:sz w:val="22"/>
      <w:lang w:val="en-GB"/>
    </w:rPr>
  </w:style>
  <w:style w:type="character" w:styleId="Mentionnonrsolue">
    <w:name w:val="Unresolved Mention"/>
    <w:basedOn w:val="Policepardfaut"/>
    <w:uiPriority w:val="99"/>
    <w:rsid w:val="009F1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4059">
      <w:bodyDiv w:val="1"/>
      <w:marLeft w:val="0"/>
      <w:marRight w:val="0"/>
      <w:marTop w:val="0"/>
      <w:marBottom w:val="0"/>
      <w:divBdr>
        <w:top w:val="none" w:sz="0" w:space="0" w:color="auto"/>
        <w:left w:val="none" w:sz="0" w:space="0" w:color="auto"/>
        <w:bottom w:val="none" w:sz="0" w:space="0" w:color="auto"/>
        <w:right w:val="none" w:sz="0" w:space="0" w:color="auto"/>
      </w:divBdr>
    </w:div>
    <w:div w:id="11980050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mailto:hera@futuregeneration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a@futuregenerations.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EFB-CE9B-9047-84AB-930EB900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1894</Words>
  <Characters>10420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95</cp:revision>
  <cp:lastPrinted>2015-10-13T14:57:00Z</cp:lastPrinted>
  <dcterms:created xsi:type="dcterms:W3CDTF">2017-03-21T08:41:00Z</dcterms:created>
  <dcterms:modified xsi:type="dcterms:W3CDTF">2021-12-20T08:01:00Z</dcterms:modified>
</cp:coreProperties>
</file>